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444" w:rsidRPr="00A36444" w:rsidRDefault="00A36444" w:rsidP="00A36444">
      <w:pPr>
        <w:widowControl w:val="0"/>
        <w:autoSpaceDE w:val="0"/>
        <w:autoSpaceDN w:val="0"/>
        <w:adjustRightInd w:val="0"/>
        <w:spacing w:after="0" w:line="276" w:lineRule="auto"/>
        <w:jc w:val="center"/>
        <w:rPr>
          <w:rFonts w:ascii="Times New Roman" w:eastAsia="Times New Roman" w:hAnsi="Times New Roman"/>
          <w:sz w:val="20"/>
          <w:szCs w:val="20"/>
        </w:rPr>
      </w:pPr>
      <w:r w:rsidRPr="00A36444">
        <w:rPr>
          <w:rFonts w:ascii="Times New Roman" w:eastAsia="Times New Roman" w:hAnsi="Times New Roman"/>
          <w:sz w:val="20"/>
          <w:szCs w:val="20"/>
        </w:rPr>
        <w:t>УПРАВЛЕНИЕ ОБРАЗОВАНИЯ АДМИНИСТРАЦИИ г. РЕУТОВ</w:t>
      </w:r>
    </w:p>
    <w:p w:rsidR="00A36444" w:rsidRPr="00A36444" w:rsidRDefault="00A36444" w:rsidP="00A36444">
      <w:pPr>
        <w:widowControl w:val="0"/>
        <w:autoSpaceDE w:val="0"/>
        <w:autoSpaceDN w:val="0"/>
        <w:adjustRightInd w:val="0"/>
        <w:spacing w:after="0" w:line="276" w:lineRule="auto"/>
        <w:ind w:firstLine="709"/>
        <w:jc w:val="center"/>
        <w:rPr>
          <w:rFonts w:ascii="Times New Roman" w:eastAsia="Times New Roman" w:hAnsi="Times New Roman"/>
          <w:b/>
          <w:bCs/>
          <w:sz w:val="20"/>
          <w:szCs w:val="20"/>
        </w:rPr>
      </w:pPr>
      <w:r w:rsidRPr="00A36444">
        <w:rPr>
          <w:rFonts w:ascii="Times New Roman" w:eastAsia="Times New Roman" w:hAnsi="Times New Roman"/>
          <w:b/>
          <w:bCs/>
          <w:sz w:val="20"/>
          <w:szCs w:val="20"/>
        </w:rPr>
        <w:t>Муниципальное бюджетное учреждение дополнительного образования</w:t>
      </w:r>
    </w:p>
    <w:p w:rsidR="00A36444" w:rsidRPr="00A36444" w:rsidRDefault="00A36444" w:rsidP="00A36444">
      <w:pPr>
        <w:widowControl w:val="0"/>
        <w:pBdr>
          <w:bottom w:val="single" w:sz="12" w:space="1" w:color="auto"/>
        </w:pBdr>
        <w:autoSpaceDE w:val="0"/>
        <w:autoSpaceDN w:val="0"/>
        <w:adjustRightInd w:val="0"/>
        <w:spacing w:after="0" w:line="276" w:lineRule="auto"/>
        <w:ind w:firstLine="709"/>
        <w:jc w:val="center"/>
        <w:rPr>
          <w:rFonts w:ascii="Times New Roman" w:eastAsia="Times New Roman" w:hAnsi="Times New Roman"/>
          <w:b/>
          <w:bCs/>
          <w:sz w:val="20"/>
          <w:szCs w:val="20"/>
        </w:rPr>
      </w:pPr>
      <w:r w:rsidRPr="00A36444">
        <w:rPr>
          <w:rFonts w:ascii="Times New Roman" w:eastAsia="Times New Roman" w:hAnsi="Times New Roman"/>
          <w:b/>
          <w:bCs/>
          <w:sz w:val="20"/>
          <w:szCs w:val="20"/>
        </w:rPr>
        <w:t>«Дом детского творчества»</w:t>
      </w:r>
      <w:r w:rsidRPr="00A36444">
        <w:rPr>
          <w:rFonts w:ascii="Times New Roman" w:eastAsia="Times New Roman" w:hAnsi="Times New Roman"/>
          <w:sz w:val="20"/>
          <w:szCs w:val="20"/>
        </w:rPr>
        <w:t xml:space="preserve">                                                                                     </w:t>
      </w:r>
    </w:p>
    <w:tbl>
      <w:tblPr>
        <w:tblpPr w:leftFromText="180" w:rightFromText="180" w:vertAnchor="page" w:horzAnchor="margin" w:tblpX="-318" w:tblpY="1993"/>
        <w:tblW w:w="9780" w:type="dxa"/>
        <w:tblLayout w:type="fixed"/>
        <w:tblLook w:val="04A0" w:firstRow="1" w:lastRow="0" w:firstColumn="1" w:lastColumn="0" w:noHBand="0" w:noVBand="1"/>
      </w:tblPr>
      <w:tblGrid>
        <w:gridCol w:w="5287"/>
        <w:gridCol w:w="4493"/>
      </w:tblGrid>
      <w:tr w:rsidR="00A36444" w:rsidRPr="00A36444" w:rsidTr="00A36444">
        <w:trPr>
          <w:trHeight w:val="568"/>
        </w:trPr>
        <w:tc>
          <w:tcPr>
            <w:tcW w:w="5288" w:type="dxa"/>
          </w:tcPr>
          <w:p w:rsidR="00A36444" w:rsidRPr="00A36444" w:rsidRDefault="00A36444" w:rsidP="00A36444">
            <w:pPr>
              <w:widowControl w:val="0"/>
              <w:autoSpaceDE w:val="0"/>
              <w:autoSpaceDN w:val="0"/>
              <w:adjustRightInd w:val="0"/>
              <w:spacing w:after="0" w:line="276" w:lineRule="auto"/>
              <w:ind w:left="284"/>
              <w:rPr>
                <w:rFonts w:ascii="Times New Roman" w:eastAsia="Times New Roman" w:hAnsi="Times New Roman"/>
                <w:sz w:val="20"/>
                <w:szCs w:val="20"/>
              </w:rPr>
            </w:pPr>
            <w:r w:rsidRPr="00A36444">
              <w:rPr>
                <w:rFonts w:ascii="Times New Roman" w:eastAsia="Times New Roman" w:hAnsi="Times New Roman"/>
                <w:sz w:val="20"/>
                <w:szCs w:val="20"/>
              </w:rPr>
              <w:t>Московская область, 143966</w:t>
            </w:r>
          </w:p>
          <w:p w:rsidR="00A36444" w:rsidRPr="00A36444" w:rsidRDefault="00A36444" w:rsidP="00A36444">
            <w:pPr>
              <w:widowControl w:val="0"/>
              <w:autoSpaceDE w:val="0"/>
              <w:autoSpaceDN w:val="0"/>
              <w:adjustRightInd w:val="0"/>
              <w:spacing w:after="0" w:line="276" w:lineRule="auto"/>
              <w:ind w:left="284"/>
              <w:rPr>
                <w:rFonts w:ascii="Times New Roman" w:eastAsia="Times New Roman" w:hAnsi="Times New Roman"/>
                <w:sz w:val="20"/>
                <w:szCs w:val="20"/>
              </w:rPr>
            </w:pPr>
            <w:r w:rsidRPr="00A36444">
              <w:rPr>
                <w:rFonts w:ascii="Times New Roman" w:eastAsia="Times New Roman" w:hAnsi="Times New Roman"/>
                <w:sz w:val="20"/>
                <w:szCs w:val="20"/>
              </w:rPr>
              <w:t>г. Реутов, ул. Строителей, д.11</w:t>
            </w:r>
          </w:p>
          <w:p w:rsidR="00A36444" w:rsidRPr="00A36444" w:rsidRDefault="00A36444" w:rsidP="00A36444">
            <w:pPr>
              <w:widowControl w:val="0"/>
              <w:autoSpaceDE w:val="0"/>
              <w:autoSpaceDN w:val="0"/>
              <w:adjustRightInd w:val="0"/>
              <w:spacing w:after="0" w:line="276" w:lineRule="auto"/>
              <w:ind w:left="284"/>
              <w:rPr>
                <w:rFonts w:ascii="Times New Roman" w:eastAsia="Times New Roman" w:hAnsi="Times New Roman"/>
                <w:sz w:val="20"/>
                <w:szCs w:val="20"/>
                <w:lang w:eastAsia="ru-RU"/>
              </w:rPr>
            </w:pPr>
          </w:p>
        </w:tc>
        <w:tc>
          <w:tcPr>
            <w:tcW w:w="4494" w:type="dxa"/>
            <w:hideMark/>
          </w:tcPr>
          <w:p w:rsidR="00A36444" w:rsidRPr="00A36444" w:rsidRDefault="00A36444" w:rsidP="00A36444">
            <w:pPr>
              <w:widowControl w:val="0"/>
              <w:autoSpaceDE w:val="0"/>
              <w:autoSpaceDN w:val="0"/>
              <w:adjustRightInd w:val="0"/>
              <w:spacing w:after="0" w:line="276" w:lineRule="auto"/>
              <w:jc w:val="right"/>
              <w:rPr>
                <w:rFonts w:ascii="Times New Roman" w:eastAsia="Times New Roman" w:hAnsi="Times New Roman"/>
                <w:sz w:val="20"/>
                <w:szCs w:val="20"/>
              </w:rPr>
            </w:pPr>
            <w:r w:rsidRPr="00A36444">
              <w:rPr>
                <w:rFonts w:ascii="Times New Roman" w:eastAsia="Times New Roman" w:hAnsi="Times New Roman"/>
                <w:sz w:val="20"/>
                <w:szCs w:val="20"/>
              </w:rPr>
              <w:t xml:space="preserve">телефон (факс) (495) 528-55-62 </w:t>
            </w:r>
          </w:p>
          <w:p w:rsidR="00A36444" w:rsidRPr="00A36444" w:rsidRDefault="00A36444" w:rsidP="00A36444">
            <w:pPr>
              <w:widowControl w:val="0"/>
              <w:autoSpaceDE w:val="0"/>
              <w:autoSpaceDN w:val="0"/>
              <w:adjustRightInd w:val="0"/>
              <w:spacing w:after="0" w:line="276" w:lineRule="auto"/>
              <w:jc w:val="right"/>
              <w:rPr>
                <w:rFonts w:ascii="Times New Roman" w:eastAsia="Times New Roman" w:hAnsi="Times New Roman"/>
                <w:sz w:val="20"/>
                <w:szCs w:val="20"/>
                <w:lang w:eastAsia="ru-RU"/>
              </w:rPr>
            </w:pPr>
            <w:r w:rsidRPr="00A36444">
              <w:rPr>
                <w:rFonts w:ascii="Times New Roman" w:eastAsia="Times New Roman" w:hAnsi="Times New Roman"/>
                <w:sz w:val="20"/>
                <w:szCs w:val="20"/>
                <w:lang w:val="en-US"/>
              </w:rPr>
              <w:t>e</w:t>
            </w:r>
            <w:r w:rsidRPr="00A36444">
              <w:rPr>
                <w:rFonts w:ascii="Times New Roman" w:eastAsia="Times New Roman" w:hAnsi="Times New Roman"/>
                <w:sz w:val="20"/>
                <w:szCs w:val="20"/>
              </w:rPr>
              <w:t>-</w:t>
            </w:r>
            <w:r w:rsidRPr="00A36444">
              <w:rPr>
                <w:rFonts w:ascii="Times New Roman" w:eastAsia="Times New Roman" w:hAnsi="Times New Roman"/>
                <w:sz w:val="20"/>
                <w:szCs w:val="20"/>
                <w:lang w:val="en-US"/>
              </w:rPr>
              <w:t>mail</w:t>
            </w:r>
            <w:r w:rsidRPr="00A36444">
              <w:rPr>
                <w:rFonts w:ascii="Times New Roman" w:eastAsia="Times New Roman" w:hAnsi="Times New Roman"/>
                <w:sz w:val="20"/>
                <w:szCs w:val="20"/>
              </w:rPr>
              <w:t xml:space="preserve">: </w:t>
            </w:r>
            <w:r w:rsidRPr="00A36444">
              <w:rPr>
                <w:rFonts w:ascii="Times New Roman" w:eastAsia="Times New Roman" w:hAnsi="Times New Roman"/>
                <w:sz w:val="20"/>
                <w:szCs w:val="20"/>
                <w:lang w:val="en-US"/>
              </w:rPr>
              <w:t>info</w:t>
            </w:r>
            <w:r w:rsidRPr="00A36444">
              <w:rPr>
                <w:rFonts w:ascii="Times New Roman" w:eastAsia="Times New Roman" w:hAnsi="Times New Roman"/>
                <w:sz w:val="20"/>
                <w:szCs w:val="20"/>
              </w:rPr>
              <w:t>@</w:t>
            </w:r>
            <w:r w:rsidRPr="00A36444">
              <w:rPr>
                <w:rFonts w:ascii="Times New Roman" w:eastAsia="Times New Roman" w:hAnsi="Times New Roman"/>
                <w:sz w:val="20"/>
                <w:szCs w:val="20"/>
                <w:lang w:val="en-US"/>
              </w:rPr>
              <w:t>ddt</w:t>
            </w:r>
            <w:r w:rsidRPr="00A36444">
              <w:rPr>
                <w:rFonts w:ascii="Times New Roman" w:eastAsia="Times New Roman" w:hAnsi="Times New Roman"/>
                <w:sz w:val="20"/>
                <w:szCs w:val="20"/>
              </w:rPr>
              <w:t>-</w:t>
            </w:r>
            <w:r w:rsidRPr="00A36444">
              <w:rPr>
                <w:rFonts w:ascii="Times New Roman" w:eastAsia="Times New Roman" w:hAnsi="Times New Roman"/>
                <w:sz w:val="20"/>
                <w:szCs w:val="20"/>
                <w:lang w:val="en-US"/>
              </w:rPr>
              <w:t>reutov</w:t>
            </w:r>
            <w:r w:rsidRPr="00A36444">
              <w:rPr>
                <w:rFonts w:ascii="Times New Roman" w:eastAsia="Times New Roman" w:hAnsi="Times New Roman"/>
                <w:sz w:val="20"/>
                <w:szCs w:val="20"/>
              </w:rPr>
              <w:t>.</w:t>
            </w:r>
            <w:r w:rsidRPr="00A36444">
              <w:rPr>
                <w:rFonts w:ascii="Times New Roman" w:eastAsia="Times New Roman" w:hAnsi="Times New Roman"/>
                <w:sz w:val="20"/>
                <w:szCs w:val="20"/>
                <w:lang w:val="en-US"/>
              </w:rPr>
              <w:t>ru</w:t>
            </w:r>
          </w:p>
        </w:tc>
      </w:tr>
      <w:tr w:rsidR="00A36444" w:rsidRPr="00A36444" w:rsidTr="00A36444">
        <w:trPr>
          <w:trHeight w:val="1974"/>
        </w:trPr>
        <w:tc>
          <w:tcPr>
            <w:tcW w:w="5288" w:type="dxa"/>
            <w:hideMark/>
          </w:tcPr>
          <w:p w:rsidR="00A36444" w:rsidRPr="00A36444" w:rsidRDefault="00A36444" w:rsidP="00A36444">
            <w:pPr>
              <w:widowControl w:val="0"/>
              <w:autoSpaceDE w:val="0"/>
              <w:autoSpaceDN w:val="0"/>
              <w:adjustRightInd w:val="0"/>
              <w:spacing w:after="0" w:line="276" w:lineRule="auto"/>
              <w:ind w:left="284"/>
              <w:rPr>
                <w:rFonts w:ascii="Times New Roman" w:eastAsia="Times New Roman" w:hAnsi="Times New Roman"/>
                <w:sz w:val="20"/>
                <w:szCs w:val="20"/>
                <w:lang w:eastAsia="ru-RU"/>
              </w:rPr>
            </w:pPr>
            <w:r w:rsidRPr="00A36444">
              <w:rPr>
                <w:rFonts w:ascii="Times New Roman" w:eastAsia="Times New Roman" w:hAnsi="Times New Roman"/>
                <w:sz w:val="20"/>
                <w:szCs w:val="20"/>
                <w:lang w:eastAsia="ru-RU"/>
              </w:rPr>
              <w:t>«Согласовано»</w:t>
            </w:r>
            <w:r w:rsidRPr="00A36444">
              <w:rPr>
                <w:rFonts w:ascii="Times New Roman" w:eastAsia="Times New Roman" w:hAnsi="Times New Roman"/>
                <w:sz w:val="20"/>
                <w:szCs w:val="20"/>
                <w:lang w:eastAsia="ru-RU"/>
              </w:rPr>
              <w:br/>
              <w:t>Главный инженер МБУ ДО «ДДТ»</w:t>
            </w:r>
          </w:p>
          <w:p w:rsidR="00A36444" w:rsidRPr="00A36444" w:rsidRDefault="00A36444" w:rsidP="00A36444">
            <w:pPr>
              <w:widowControl w:val="0"/>
              <w:autoSpaceDE w:val="0"/>
              <w:autoSpaceDN w:val="0"/>
              <w:adjustRightInd w:val="0"/>
              <w:spacing w:after="0" w:line="276" w:lineRule="auto"/>
              <w:ind w:left="284"/>
              <w:rPr>
                <w:rFonts w:ascii="Times New Roman" w:eastAsia="Times New Roman" w:hAnsi="Times New Roman"/>
                <w:sz w:val="20"/>
                <w:szCs w:val="20"/>
                <w:lang w:eastAsia="ru-RU"/>
              </w:rPr>
            </w:pPr>
            <w:r w:rsidRPr="00A36444">
              <w:rPr>
                <w:rFonts w:ascii="Times New Roman" w:eastAsia="Times New Roman" w:hAnsi="Times New Roman"/>
                <w:sz w:val="20"/>
                <w:szCs w:val="20"/>
                <w:lang w:eastAsia="ru-RU"/>
              </w:rPr>
              <w:br/>
              <w:t>____________________ Исаев А.В.</w:t>
            </w:r>
            <w:r w:rsidRPr="00A36444">
              <w:rPr>
                <w:rFonts w:ascii="Times New Roman" w:eastAsia="Times New Roman" w:hAnsi="Times New Roman"/>
                <w:sz w:val="20"/>
                <w:szCs w:val="20"/>
                <w:lang w:eastAsia="ru-RU"/>
              </w:rPr>
              <w:br/>
              <w:t>«____» _________ 20____ г.</w:t>
            </w:r>
          </w:p>
        </w:tc>
        <w:tc>
          <w:tcPr>
            <w:tcW w:w="4494" w:type="dxa"/>
            <w:hideMark/>
          </w:tcPr>
          <w:p w:rsidR="00A36444" w:rsidRPr="00A36444" w:rsidRDefault="00A36444" w:rsidP="00A36444">
            <w:pPr>
              <w:widowControl w:val="0"/>
              <w:autoSpaceDE w:val="0"/>
              <w:autoSpaceDN w:val="0"/>
              <w:adjustRightInd w:val="0"/>
              <w:spacing w:after="0" w:line="276" w:lineRule="auto"/>
              <w:ind w:right="79"/>
              <w:jc w:val="right"/>
              <w:rPr>
                <w:rFonts w:ascii="Times New Roman" w:eastAsia="Times New Roman" w:hAnsi="Times New Roman"/>
                <w:sz w:val="20"/>
                <w:szCs w:val="20"/>
                <w:lang w:eastAsia="ru-RU"/>
              </w:rPr>
            </w:pPr>
            <w:r w:rsidRPr="00A36444">
              <w:rPr>
                <w:rFonts w:ascii="Times New Roman" w:eastAsia="Times New Roman" w:hAnsi="Times New Roman"/>
                <w:sz w:val="20"/>
                <w:szCs w:val="20"/>
                <w:lang w:eastAsia="ru-RU"/>
              </w:rPr>
              <w:t xml:space="preserve">   «Утверждаю»</w:t>
            </w:r>
            <w:r w:rsidRPr="00A36444">
              <w:rPr>
                <w:rFonts w:ascii="Times New Roman" w:eastAsia="Times New Roman" w:hAnsi="Times New Roman"/>
                <w:sz w:val="20"/>
                <w:szCs w:val="20"/>
                <w:lang w:eastAsia="ru-RU"/>
              </w:rPr>
              <w:br/>
              <w:t>Директор МБУ ДО «ДДТ</w:t>
            </w:r>
          </w:p>
          <w:p w:rsidR="00A36444" w:rsidRPr="00A36444" w:rsidRDefault="00A36444" w:rsidP="00A36444">
            <w:pPr>
              <w:widowControl w:val="0"/>
              <w:autoSpaceDE w:val="0"/>
              <w:autoSpaceDN w:val="0"/>
              <w:adjustRightInd w:val="0"/>
              <w:spacing w:after="0" w:line="276" w:lineRule="auto"/>
              <w:ind w:right="79"/>
              <w:jc w:val="right"/>
              <w:rPr>
                <w:rFonts w:ascii="Times New Roman" w:eastAsia="Times New Roman" w:hAnsi="Times New Roman"/>
                <w:sz w:val="20"/>
                <w:szCs w:val="20"/>
                <w:lang w:eastAsia="ru-RU"/>
              </w:rPr>
            </w:pPr>
            <w:r w:rsidRPr="00A36444">
              <w:rPr>
                <w:rFonts w:ascii="Times New Roman" w:eastAsia="Times New Roman" w:hAnsi="Times New Roman"/>
                <w:sz w:val="20"/>
                <w:szCs w:val="20"/>
                <w:lang w:eastAsia="ru-RU"/>
              </w:rPr>
              <w:t xml:space="preserve"> </w:t>
            </w:r>
            <w:r w:rsidRPr="00A36444">
              <w:rPr>
                <w:rFonts w:ascii="Times New Roman" w:eastAsia="Times New Roman" w:hAnsi="Times New Roman"/>
                <w:sz w:val="20"/>
                <w:szCs w:val="20"/>
                <w:lang w:eastAsia="ru-RU"/>
              </w:rPr>
              <w:br/>
              <w:t>_____________ Кивва Н.Ю.</w:t>
            </w:r>
          </w:p>
          <w:p w:rsidR="00A36444" w:rsidRPr="00A36444" w:rsidRDefault="00A36444" w:rsidP="00A36444">
            <w:pPr>
              <w:widowControl w:val="0"/>
              <w:autoSpaceDE w:val="0"/>
              <w:autoSpaceDN w:val="0"/>
              <w:adjustRightInd w:val="0"/>
              <w:spacing w:after="0" w:line="276" w:lineRule="auto"/>
              <w:ind w:right="81"/>
              <w:jc w:val="right"/>
              <w:rPr>
                <w:rFonts w:ascii="Times New Roman" w:eastAsia="Times New Roman" w:hAnsi="Times New Roman"/>
                <w:sz w:val="20"/>
                <w:szCs w:val="20"/>
                <w:lang w:eastAsia="ru-RU"/>
              </w:rPr>
            </w:pPr>
            <w:r w:rsidRPr="00A36444">
              <w:rPr>
                <w:rFonts w:ascii="Times New Roman" w:eastAsia="Times New Roman" w:hAnsi="Times New Roman"/>
                <w:sz w:val="20"/>
                <w:szCs w:val="20"/>
                <w:lang w:eastAsia="ru-RU"/>
              </w:rPr>
              <w:t>«____» _________ 20____ г..</w:t>
            </w:r>
          </w:p>
        </w:tc>
      </w:tr>
    </w:tbl>
    <w:p w:rsidR="00856911" w:rsidRDefault="00856911" w:rsidP="00856911">
      <w:pPr>
        <w:widowControl w:val="0"/>
        <w:autoSpaceDE w:val="0"/>
        <w:autoSpaceDN w:val="0"/>
        <w:adjustRightInd w:val="0"/>
        <w:spacing w:after="0" w:line="276"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w:t>
      </w:r>
      <w:r>
        <w:rPr>
          <w:rFonts w:ascii="Times New Roman" w:eastAsia="Times New Roman" w:hAnsi="Times New Roman"/>
          <w:sz w:val="20"/>
          <w:szCs w:val="20"/>
        </w:rPr>
        <w:tab/>
      </w:r>
      <w:r>
        <w:rPr>
          <w:rFonts w:ascii="Times New Roman" w:eastAsia="Times New Roman" w:hAnsi="Times New Roman"/>
          <w:sz w:val="20"/>
          <w:szCs w:val="20"/>
        </w:rPr>
        <w:tab/>
        <w:t xml:space="preserve">     </w:t>
      </w:r>
      <w:r>
        <w:rPr>
          <w:rFonts w:ascii="Times New Roman" w:eastAsia="Times New Roman" w:hAnsi="Times New Roman"/>
          <w:sz w:val="20"/>
          <w:szCs w:val="20"/>
        </w:rPr>
        <w:tab/>
        <w:t xml:space="preserve">                                           </w:t>
      </w:r>
    </w:p>
    <w:p w:rsidR="00856911" w:rsidRDefault="00856911" w:rsidP="00856911">
      <w:pPr>
        <w:widowControl w:val="0"/>
        <w:autoSpaceDE w:val="0"/>
        <w:autoSpaceDN w:val="0"/>
        <w:adjustRightInd w:val="0"/>
        <w:spacing w:after="0" w:line="276" w:lineRule="auto"/>
        <w:jc w:val="right"/>
        <w:outlineLvl w:val="0"/>
        <w:rPr>
          <w:rFonts w:ascii="Times New Roman" w:eastAsia="Times New Roman" w:hAnsi="Times New Roman"/>
          <w:b/>
          <w:bCs/>
          <w:sz w:val="20"/>
          <w:szCs w:val="20"/>
          <w:lang w:eastAsia="ru-RU"/>
        </w:rPr>
      </w:pPr>
    </w:p>
    <w:p w:rsidR="00856911" w:rsidRDefault="00856911" w:rsidP="00856911">
      <w:pPr>
        <w:widowControl w:val="0"/>
        <w:autoSpaceDE w:val="0"/>
        <w:autoSpaceDN w:val="0"/>
        <w:adjustRightInd w:val="0"/>
        <w:spacing w:line="276" w:lineRule="auto"/>
        <w:rPr>
          <w:rFonts w:ascii="Times New Roman" w:hAnsi="Times New Roman"/>
          <w:b/>
          <w:sz w:val="28"/>
          <w:szCs w:val="28"/>
          <w:lang w:eastAsia="ru-RU"/>
        </w:rPr>
      </w:pPr>
    </w:p>
    <w:p w:rsidR="00856911" w:rsidRDefault="00856911" w:rsidP="00856911">
      <w:pPr>
        <w:widowControl w:val="0"/>
        <w:autoSpaceDE w:val="0"/>
        <w:autoSpaceDN w:val="0"/>
        <w:adjustRightInd w:val="0"/>
        <w:spacing w:line="276" w:lineRule="auto"/>
        <w:jc w:val="center"/>
        <w:rPr>
          <w:rFonts w:ascii="Times New Roman" w:hAnsi="Times New Roman"/>
          <w:b/>
          <w:sz w:val="28"/>
          <w:szCs w:val="28"/>
          <w:lang w:eastAsia="ru-RU"/>
        </w:rPr>
      </w:pPr>
      <w:r>
        <w:rPr>
          <w:rFonts w:ascii="Times New Roman" w:hAnsi="Times New Roman"/>
          <w:b/>
          <w:sz w:val="28"/>
          <w:szCs w:val="28"/>
          <w:lang w:eastAsia="ru-RU"/>
        </w:rPr>
        <w:t xml:space="preserve">УЧЕБНО-ПРОИЗВОДСТВЕННАЯ КАРТА </w:t>
      </w:r>
    </w:p>
    <w:p w:rsidR="00856911" w:rsidRDefault="00856911" w:rsidP="00856911">
      <w:pPr>
        <w:widowControl w:val="0"/>
        <w:autoSpaceDE w:val="0"/>
        <w:autoSpaceDN w:val="0"/>
        <w:adjustRightInd w:val="0"/>
        <w:spacing w:line="276" w:lineRule="auto"/>
        <w:jc w:val="center"/>
        <w:rPr>
          <w:rFonts w:ascii="Times New Roman" w:hAnsi="Times New Roman"/>
          <w:b/>
          <w:sz w:val="28"/>
          <w:szCs w:val="28"/>
          <w:lang w:eastAsia="ru-RU"/>
        </w:rPr>
      </w:pPr>
    </w:p>
    <w:p w:rsidR="00856911" w:rsidRDefault="00856911" w:rsidP="00856911">
      <w:pPr>
        <w:widowControl w:val="0"/>
        <w:autoSpaceDE w:val="0"/>
        <w:autoSpaceDN w:val="0"/>
        <w:adjustRightInd w:val="0"/>
        <w:spacing w:line="276" w:lineRule="auto"/>
        <w:jc w:val="center"/>
        <w:rPr>
          <w:rFonts w:ascii="Times New Roman" w:hAnsi="Times New Roman"/>
          <w:b/>
          <w:sz w:val="28"/>
          <w:szCs w:val="28"/>
          <w:lang w:eastAsia="ru-RU"/>
        </w:rPr>
      </w:pPr>
      <w:r>
        <w:rPr>
          <w:rFonts w:ascii="Times New Roman" w:hAnsi="Times New Roman"/>
          <w:b/>
          <w:sz w:val="28"/>
          <w:szCs w:val="28"/>
          <w:lang w:eastAsia="ru-RU"/>
        </w:rPr>
        <w:t xml:space="preserve">Виды работ: Токарные работы на станках с ЧПУ </w:t>
      </w:r>
    </w:p>
    <w:p w:rsidR="00856911" w:rsidRDefault="00856911" w:rsidP="00856911">
      <w:pPr>
        <w:widowControl w:val="0"/>
        <w:autoSpaceDE w:val="0"/>
        <w:autoSpaceDN w:val="0"/>
        <w:adjustRightInd w:val="0"/>
        <w:spacing w:line="276" w:lineRule="auto"/>
        <w:jc w:val="center"/>
        <w:rPr>
          <w:rFonts w:ascii="Times New Roman" w:hAnsi="Times New Roman"/>
          <w:i/>
          <w:sz w:val="28"/>
          <w:szCs w:val="28"/>
          <w:lang w:eastAsia="ru-RU"/>
        </w:rPr>
      </w:pPr>
      <w:r>
        <w:rPr>
          <w:rFonts w:ascii="Times New Roman" w:hAnsi="Times New Roman"/>
          <w:i/>
          <w:sz w:val="28"/>
          <w:szCs w:val="28"/>
          <w:lang w:eastAsia="ru-RU"/>
        </w:rPr>
        <w:t>Технологические приемы и правила безопасной работы при выполнении операций на универсальном токарном станке и токарном станке с ЧПУ</w:t>
      </w:r>
    </w:p>
    <w:p w:rsidR="00856911" w:rsidRDefault="00856911" w:rsidP="00856911">
      <w:pPr>
        <w:widowControl w:val="0"/>
        <w:autoSpaceDE w:val="0"/>
        <w:autoSpaceDN w:val="0"/>
        <w:adjustRightInd w:val="0"/>
        <w:spacing w:after="0" w:line="360" w:lineRule="auto"/>
        <w:jc w:val="center"/>
        <w:outlineLvl w:val="0"/>
        <w:rPr>
          <w:rFonts w:ascii="Times New Roman" w:eastAsia="Times New Roman" w:hAnsi="Times New Roman"/>
          <w:b/>
          <w:bCs/>
          <w:sz w:val="28"/>
          <w:szCs w:val="28"/>
          <w:lang w:eastAsia="ru-RU"/>
        </w:rPr>
      </w:pPr>
    </w:p>
    <w:p w:rsidR="00856911" w:rsidRDefault="00856911" w:rsidP="00856911">
      <w:pPr>
        <w:widowControl w:val="0"/>
        <w:autoSpaceDE w:val="0"/>
        <w:autoSpaceDN w:val="0"/>
        <w:adjustRightInd w:val="0"/>
        <w:spacing w:after="0" w:line="360" w:lineRule="auto"/>
        <w:jc w:val="center"/>
        <w:rPr>
          <w:rFonts w:ascii="Times New Roman" w:eastAsia="Times New Roman" w:hAnsi="Times New Roman"/>
          <w:b/>
          <w:bCs/>
          <w:i/>
          <w:sz w:val="28"/>
          <w:szCs w:val="28"/>
          <w:lang w:eastAsia="ru-RU"/>
        </w:rPr>
      </w:pPr>
      <w:r>
        <w:rPr>
          <w:rFonts w:ascii="Times New Roman" w:eastAsia="Times New Roman" w:hAnsi="Times New Roman"/>
          <w:bCs/>
          <w:i/>
          <w:sz w:val="28"/>
          <w:szCs w:val="28"/>
          <w:lang w:eastAsia="ru-RU"/>
        </w:rPr>
        <w:t xml:space="preserve">Направленность </w:t>
      </w:r>
      <w:r w:rsidR="005657C6">
        <w:rPr>
          <w:rFonts w:ascii="Times New Roman" w:eastAsia="Times New Roman" w:hAnsi="Times New Roman"/>
          <w:bCs/>
          <w:i/>
          <w:sz w:val="28"/>
          <w:szCs w:val="28"/>
          <w:lang w:eastAsia="ru-RU"/>
        </w:rPr>
        <w:t>программы</w:t>
      </w:r>
      <w:r>
        <w:rPr>
          <w:rFonts w:ascii="Times New Roman" w:eastAsia="Times New Roman" w:hAnsi="Times New Roman"/>
          <w:bCs/>
          <w:i/>
          <w:sz w:val="28"/>
          <w:szCs w:val="28"/>
          <w:lang w:eastAsia="ru-RU"/>
        </w:rPr>
        <w:t xml:space="preserve">: </w:t>
      </w:r>
      <w:r>
        <w:rPr>
          <w:rFonts w:ascii="Times New Roman" w:eastAsia="Times New Roman" w:hAnsi="Times New Roman"/>
          <w:b/>
          <w:bCs/>
          <w:i/>
          <w:sz w:val="28"/>
          <w:szCs w:val="28"/>
          <w:lang w:eastAsia="ru-RU"/>
        </w:rPr>
        <w:t>техническая</w:t>
      </w:r>
    </w:p>
    <w:p w:rsidR="00856911" w:rsidRDefault="00856911" w:rsidP="00856911">
      <w:pPr>
        <w:widowControl w:val="0"/>
        <w:autoSpaceDE w:val="0"/>
        <w:autoSpaceDN w:val="0"/>
        <w:adjustRightInd w:val="0"/>
        <w:spacing w:after="0" w:line="360" w:lineRule="auto"/>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 xml:space="preserve">Уровень </w:t>
      </w:r>
      <w:r w:rsidR="005657C6">
        <w:rPr>
          <w:rFonts w:ascii="Times New Roman" w:eastAsia="Times New Roman" w:hAnsi="Times New Roman"/>
          <w:bCs/>
          <w:i/>
          <w:sz w:val="28"/>
          <w:szCs w:val="28"/>
          <w:lang w:eastAsia="ru-RU"/>
        </w:rPr>
        <w:t>программы</w:t>
      </w:r>
      <w:r>
        <w:rPr>
          <w:rFonts w:ascii="Times New Roman" w:eastAsia="Times New Roman" w:hAnsi="Times New Roman"/>
          <w:bCs/>
          <w:i/>
          <w:sz w:val="28"/>
          <w:szCs w:val="28"/>
          <w:lang w:eastAsia="ru-RU"/>
        </w:rPr>
        <w:t xml:space="preserve">: </w:t>
      </w:r>
      <w:r>
        <w:rPr>
          <w:rFonts w:ascii="Times New Roman" w:eastAsia="Times New Roman" w:hAnsi="Times New Roman"/>
          <w:b/>
          <w:bCs/>
          <w:i/>
          <w:sz w:val="28"/>
          <w:szCs w:val="28"/>
          <w:lang w:eastAsia="ru-RU"/>
        </w:rPr>
        <w:t>базовый</w:t>
      </w:r>
    </w:p>
    <w:p w:rsidR="00856911" w:rsidRDefault="00856911" w:rsidP="00856911">
      <w:pPr>
        <w:widowControl w:val="0"/>
        <w:autoSpaceDE w:val="0"/>
        <w:autoSpaceDN w:val="0"/>
        <w:adjustRightInd w:val="0"/>
        <w:spacing w:after="0" w:line="360" w:lineRule="auto"/>
        <w:jc w:val="center"/>
        <w:rPr>
          <w:rFonts w:ascii="Times New Roman" w:eastAsia="Times New Roman" w:hAnsi="Times New Roman"/>
          <w:b/>
          <w:bCs/>
          <w:i/>
          <w:sz w:val="28"/>
          <w:szCs w:val="28"/>
          <w:lang w:eastAsia="ru-RU"/>
        </w:rPr>
      </w:pPr>
      <w:r>
        <w:rPr>
          <w:rFonts w:ascii="Times New Roman" w:eastAsia="Times New Roman" w:hAnsi="Times New Roman"/>
          <w:bCs/>
          <w:i/>
          <w:sz w:val="28"/>
          <w:szCs w:val="28"/>
          <w:lang w:eastAsia="ru-RU"/>
        </w:rPr>
        <w:t xml:space="preserve">Возраст обучающихся: </w:t>
      </w:r>
      <w:r>
        <w:rPr>
          <w:rFonts w:ascii="Times New Roman" w:eastAsia="Times New Roman" w:hAnsi="Times New Roman"/>
          <w:b/>
          <w:bCs/>
          <w:i/>
          <w:sz w:val="28"/>
          <w:szCs w:val="28"/>
          <w:lang w:eastAsia="ru-RU"/>
        </w:rPr>
        <w:t>12 - 18 лет</w:t>
      </w:r>
    </w:p>
    <w:p w:rsidR="00856911" w:rsidRDefault="00856911" w:rsidP="00856911">
      <w:pPr>
        <w:widowControl w:val="0"/>
        <w:autoSpaceDE w:val="0"/>
        <w:autoSpaceDN w:val="0"/>
        <w:adjustRightInd w:val="0"/>
        <w:spacing w:after="0" w:line="360" w:lineRule="auto"/>
        <w:jc w:val="center"/>
        <w:rPr>
          <w:rFonts w:ascii="Times New Roman" w:eastAsia="Times New Roman" w:hAnsi="Times New Roman"/>
          <w:b/>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Автор-составитель:</w:t>
      </w:r>
    </w:p>
    <w:p w:rsidR="00856911" w:rsidRDefault="00856911" w:rsidP="00856911">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Никитин Р.В.,</w:t>
      </w:r>
    </w:p>
    <w:p w:rsidR="002B6B3D" w:rsidRDefault="00856911" w:rsidP="002B6B3D">
      <w:pPr>
        <w:widowControl w:val="0"/>
        <w:autoSpaceDE w:val="0"/>
        <w:autoSpaceDN w:val="0"/>
        <w:adjustRightInd w:val="0"/>
        <w:spacing w:after="0" w:line="36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Заведующий мастерской</w:t>
      </w:r>
    </w:p>
    <w:p w:rsidR="002B6B3D" w:rsidRPr="002B6B3D" w:rsidRDefault="002B6B3D" w:rsidP="002B6B3D">
      <w:pPr>
        <w:spacing w:line="259"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bookmarkStart w:id="0" w:name="_GoBack"/>
      <w:bookmarkEnd w:id="0"/>
    </w:p>
    <w:p w:rsidR="00856911" w:rsidRDefault="00856911" w:rsidP="00856911">
      <w:pPr>
        <w:shd w:val="clear" w:color="auto" w:fill="FFFFFF"/>
        <w:spacing w:after="120" w:line="276" w:lineRule="auto"/>
        <w:jc w:val="center"/>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lastRenderedPageBreak/>
        <w:t>УЧЕБНО-ПРОИЗВОДСТВЕННАЯ КАРТА</w:t>
      </w:r>
    </w:p>
    <w:p w:rsidR="00856911" w:rsidRDefault="00856911" w:rsidP="00856911">
      <w:pPr>
        <w:widowControl w:val="0"/>
        <w:autoSpaceDE w:val="0"/>
        <w:autoSpaceDN w:val="0"/>
        <w:adjustRightInd w:val="0"/>
        <w:spacing w:after="120" w:line="276" w:lineRule="auto"/>
        <w:jc w:val="center"/>
        <w:rPr>
          <w:rFonts w:ascii="Times New Roman" w:hAnsi="Times New Roman"/>
          <w:b/>
          <w:sz w:val="28"/>
          <w:szCs w:val="28"/>
          <w:lang w:eastAsia="ru-RU"/>
        </w:rPr>
      </w:pPr>
      <w:r>
        <w:rPr>
          <w:rFonts w:ascii="Times New Roman" w:hAnsi="Times New Roman"/>
          <w:b/>
          <w:sz w:val="28"/>
          <w:szCs w:val="28"/>
          <w:lang w:eastAsia="ru-RU"/>
        </w:rPr>
        <w:t>Виды работ: Токарные работы на станках с ЧПУ</w:t>
      </w:r>
    </w:p>
    <w:p w:rsidR="00856911" w:rsidRDefault="00856911" w:rsidP="00856911">
      <w:pPr>
        <w:widowControl w:val="0"/>
        <w:autoSpaceDE w:val="0"/>
        <w:autoSpaceDN w:val="0"/>
        <w:adjustRightInd w:val="0"/>
        <w:spacing w:line="276" w:lineRule="auto"/>
        <w:jc w:val="center"/>
        <w:rPr>
          <w:rFonts w:ascii="Times New Roman" w:hAnsi="Times New Roman"/>
          <w:i/>
          <w:sz w:val="28"/>
          <w:szCs w:val="28"/>
          <w:lang w:eastAsia="ru-RU"/>
        </w:rPr>
      </w:pPr>
      <w:r>
        <w:rPr>
          <w:rFonts w:ascii="Times New Roman" w:hAnsi="Times New Roman"/>
          <w:i/>
          <w:sz w:val="28"/>
          <w:szCs w:val="28"/>
          <w:lang w:eastAsia="ru-RU"/>
        </w:rPr>
        <w:t>Технологические приемы и правила безопасной работы при выполнении операций на универсальном токарном станке и токарном станке с ЧПУ</w:t>
      </w:r>
    </w:p>
    <w:p w:rsidR="00856911" w:rsidRDefault="00856911" w:rsidP="00856911">
      <w:pPr>
        <w:shd w:val="clear" w:color="auto" w:fill="FFFFFF"/>
        <w:spacing w:after="0" w:line="276" w:lineRule="auto"/>
        <w:rPr>
          <w:rFonts w:ascii="Times New Roman" w:eastAsia="Times New Roman" w:hAnsi="Times New Roman"/>
          <w:color w:val="000000"/>
          <w:sz w:val="24"/>
          <w:szCs w:val="24"/>
          <w:lang w:eastAsia="ru-RU"/>
        </w:rPr>
      </w:pPr>
    </w:p>
    <w:p w:rsidR="00856911" w:rsidRDefault="00856911" w:rsidP="00856911">
      <w:pPr>
        <w:numPr>
          <w:ilvl w:val="0"/>
          <w:numId w:val="1"/>
        </w:numPr>
        <w:shd w:val="clear" w:color="auto" w:fill="FFFFFF"/>
        <w:spacing w:after="0" w:line="276"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ПОЯСНИТЕЛЬНАЯ ЗАПИСКА</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p>
    <w:p w:rsidR="00856911" w:rsidRDefault="00856911" w:rsidP="00856911">
      <w:pPr>
        <w:shd w:val="clear" w:color="auto" w:fill="FFFFFF"/>
        <w:spacing w:after="0" w:line="276"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Целью проведения практического занятия по теме «Токарные работы на станках с ЧПУ» является: научить обучающихся безопасным методам работы с автоматизированным оборудованием, токарным станком с числовым программным управлением, манипуляторами и роботами. </w:t>
      </w:r>
    </w:p>
    <w:p w:rsidR="0075433E" w:rsidRPr="0075433E" w:rsidRDefault="0075433E" w:rsidP="0075433E">
      <w:pPr>
        <w:shd w:val="clear" w:color="auto" w:fill="FFFFFF"/>
        <w:spacing w:after="0" w:line="276" w:lineRule="auto"/>
        <w:ind w:firstLine="708"/>
        <w:jc w:val="both"/>
        <w:rPr>
          <w:rFonts w:ascii="Times New Roman" w:eastAsia="Times New Roman" w:hAnsi="Times New Roman"/>
          <w:color w:val="000000"/>
          <w:sz w:val="24"/>
          <w:szCs w:val="24"/>
          <w:lang w:eastAsia="ru-RU"/>
        </w:rPr>
      </w:pPr>
      <w:r w:rsidRPr="0075433E">
        <w:rPr>
          <w:rFonts w:ascii="Times New Roman" w:eastAsia="Times New Roman" w:hAnsi="Times New Roman"/>
          <w:color w:val="000000"/>
          <w:sz w:val="24"/>
          <w:szCs w:val="24"/>
          <w:lang w:eastAsia="ru-RU"/>
        </w:rPr>
        <w:t>Учебно-производственная карта (УПК) является письменным инструктированием и иллюстрированным приложением в образовательном процессе, дополняющим инструкции по охране труда и технике безопасности и отражающим содержание дополнительной общеобразовательной общер</w:t>
      </w:r>
      <w:r w:rsidR="009634CA">
        <w:rPr>
          <w:rFonts w:ascii="Times New Roman" w:eastAsia="Times New Roman" w:hAnsi="Times New Roman"/>
          <w:color w:val="000000"/>
          <w:sz w:val="24"/>
          <w:szCs w:val="24"/>
          <w:lang w:eastAsia="ru-RU"/>
        </w:rPr>
        <w:t>азвивающей программы «Технология машиностроения</w:t>
      </w:r>
      <w:r w:rsidRPr="0075433E">
        <w:rPr>
          <w:rFonts w:ascii="Times New Roman" w:eastAsia="Times New Roman" w:hAnsi="Times New Roman"/>
          <w:color w:val="000000"/>
          <w:sz w:val="24"/>
          <w:szCs w:val="24"/>
          <w:lang w:eastAsia="ru-RU"/>
        </w:rPr>
        <w:t>» (далее – Программа).</w:t>
      </w:r>
    </w:p>
    <w:p w:rsidR="0075433E" w:rsidRPr="0075433E" w:rsidRDefault="0075433E" w:rsidP="0075433E">
      <w:pPr>
        <w:shd w:val="clear" w:color="auto" w:fill="FFFFFF"/>
        <w:spacing w:after="0" w:line="276" w:lineRule="auto"/>
        <w:ind w:firstLine="708"/>
        <w:jc w:val="both"/>
        <w:rPr>
          <w:rFonts w:ascii="Times New Roman" w:eastAsia="Times New Roman" w:hAnsi="Times New Roman"/>
          <w:color w:val="000000"/>
          <w:sz w:val="24"/>
          <w:szCs w:val="24"/>
          <w:lang w:eastAsia="ru-RU"/>
        </w:rPr>
      </w:pPr>
      <w:r w:rsidRPr="0075433E">
        <w:rPr>
          <w:rFonts w:ascii="Times New Roman" w:eastAsia="Times New Roman" w:hAnsi="Times New Roman"/>
          <w:color w:val="000000"/>
          <w:sz w:val="24"/>
          <w:szCs w:val="24"/>
          <w:lang w:eastAsia="ru-RU"/>
        </w:rPr>
        <w:t xml:space="preserve">Учебно-производственная карта состоит из перечня практических упражнений и комплексных заданий по модулям Программы: </w:t>
      </w:r>
    </w:p>
    <w:p w:rsidR="0075433E" w:rsidRPr="0075433E" w:rsidRDefault="0075433E" w:rsidP="0075433E">
      <w:pPr>
        <w:shd w:val="clear" w:color="auto" w:fill="FFFFFF"/>
        <w:spacing w:after="0" w:line="276" w:lineRule="auto"/>
        <w:ind w:firstLine="708"/>
        <w:jc w:val="both"/>
        <w:rPr>
          <w:rFonts w:ascii="Times New Roman" w:eastAsia="Times New Roman" w:hAnsi="Times New Roman"/>
          <w:color w:val="000000"/>
          <w:sz w:val="24"/>
          <w:szCs w:val="24"/>
          <w:lang w:eastAsia="ru-RU"/>
        </w:rPr>
      </w:pPr>
      <w:r w:rsidRPr="0075433E">
        <w:rPr>
          <w:rFonts w:ascii="Times New Roman" w:eastAsia="Times New Roman" w:hAnsi="Times New Roman"/>
          <w:color w:val="000000"/>
          <w:sz w:val="24"/>
          <w:szCs w:val="24"/>
          <w:lang w:eastAsia="ru-RU"/>
        </w:rPr>
        <w:t>«Проектирование и автоматизированное производство (CAD/CAM)»;</w:t>
      </w:r>
    </w:p>
    <w:p w:rsidR="00856911" w:rsidRDefault="0075433E" w:rsidP="0075433E">
      <w:pPr>
        <w:shd w:val="clear" w:color="auto" w:fill="FFFFFF"/>
        <w:spacing w:after="120" w:line="276" w:lineRule="auto"/>
        <w:ind w:firstLine="709"/>
        <w:jc w:val="both"/>
        <w:rPr>
          <w:rFonts w:ascii="Times New Roman" w:eastAsia="Times New Roman" w:hAnsi="Times New Roman"/>
          <w:color w:val="000000"/>
          <w:sz w:val="24"/>
          <w:szCs w:val="24"/>
          <w:lang w:eastAsia="ru-RU"/>
        </w:rPr>
      </w:pPr>
      <w:r w:rsidRPr="0075433E">
        <w:rPr>
          <w:rFonts w:ascii="Times New Roman" w:eastAsia="Times New Roman" w:hAnsi="Times New Roman"/>
          <w:color w:val="000000"/>
          <w:sz w:val="24"/>
          <w:szCs w:val="24"/>
          <w:lang w:eastAsia="ru-RU"/>
        </w:rPr>
        <w:t>«Обработка материалов на станках с программным управлением».</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Каждому обучающемуся следует:</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Точно определять свою цель и приступать к делу немедленно;</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Сосредоточиваться на главном;</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Устанавливать твердые, реальные сроки для исполнения работы и строго придерживаться их;</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Учиться быть дисциплинированным, не откладывать дело со дня на день;</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Привыкнуть пользоваться записной книжкой;</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Исключать помехи, мешающие работе, и использовать время полностью;</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Учиться слушать;</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Следить за тем, чтобы и свободное время использовалось целесообразно;</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Начинать день на 10 - 15 минут раньше того времени, к которому привык, создавая определенный настрой на весь рабочий день;</w:t>
      </w:r>
    </w:p>
    <w:p w:rsidR="00856911" w:rsidRDefault="00856911" w:rsidP="00856911">
      <w:pPr>
        <w:numPr>
          <w:ilvl w:val="0"/>
          <w:numId w:val="2"/>
        </w:num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Воспитывать уважение к своему времени и времени товарищей.</w:t>
      </w:r>
    </w:p>
    <w:p w:rsidR="00856911" w:rsidRDefault="00856911" w:rsidP="00856911">
      <w:pPr>
        <w:shd w:val="clear" w:color="auto" w:fill="FFFFFF"/>
        <w:spacing w:after="0" w:line="276" w:lineRule="auto"/>
        <w:ind w:firstLine="708"/>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Практическое овладение обучающимися той или иной работой начинается с ее выполнения. В основе выполнения лежит целенаправленное, многократное, сознательное повторение трудовых действий, изучаемых по соответствующим правилам. Учебно-производственные карты, содержащие необходимые для выполнения работ сведения и рекомендации, позволяют, повысить эффективность выполнения упражнений.</w:t>
      </w:r>
    </w:p>
    <w:p w:rsidR="00856911" w:rsidRDefault="00856911" w:rsidP="00856911">
      <w:pPr>
        <w:shd w:val="clear" w:color="auto" w:fill="FFFFFF"/>
        <w:spacing w:after="0" w:line="276"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Учебно-производственные карты, являясь документом письменного инструктирования, могут быть использованы как обучающимися для контроля последовательности своих действий, так и мастером, для более глубокого разъяснения материала.</w:t>
      </w:r>
    </w:p>
    <w:p w:rsidR="00856911" w:rsidRDefault="00856911" w:rsidP="00856911">
      <w:pPr>
        <w:shd w:val="clear" w:color="auto" w:fill="FFFFFF"/>
        <w:spacing w:after="0" w:line="276"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Особо полезны будут указания учебно-производственных карт тем обучающимся, которые медленно воспринимают комплекс приемов, показываемых мастером производственного обучения.</w:t>
      </w:r>
    </w:p>
    <w:p w:rsidR="00856911" w:rsidRDefault="00856911" w:rsidP="00856911">
      <w:pPr>
        <w:shd w:val="clear" w:color="auto" w:fill="FFFFFF"/>
        <w:spacing w:after="0" w:line="276"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Учебная цель</w:t>
      </w:r>
      <w:r>
        <w:rPr>
          <w:rFonts w:ascii="Times New Roman" w:eastAsia="Times New Roman" w:hAnsi="Times New Roman"/>
          <w:color w:val="000000"/>
          <w:sz w:val="24"/>
          <w:szCs w:val="24"/>
          <w:lang w:eastAsia="ru-RU"/>
        </w:rPr>
        <w:t>: обучение пользованию токарным станком с числовым программным управлением, режущими инструментами и приспособлениями, патроном, применяемым при закреплении заготовок, мерительными инструментами.</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Задачи занятия:</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Обучающие:</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и усвоение безопасных приемов управления станком с ЧПУ.</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у обучающихся профессиональных навыков при выполнении токарных, сверлильных, резьбонарезных и гравировальных операций.</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Развивающие:</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у обучающихся умения оценивать свой уровень знаний и стремление его повышать;</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навыков самостоятельной работы, внимания, координации движений.</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Воспитательные</w:t>
      </w:r>
      <w:r>
        <w:rPr>
          <w:rFonts w:ascii="Times New Roman" w:eastAsia="Times New Roman" w:hAnsi="Times New Roman"/>
          <w:i/>
          <w:iCs/>
          <w:color w:val="000000"/>
          <w:sz w:val="24"/>
          <w:szCs w:val="24"/>
          <w:lang w:eastAsia="ru-RU"/>
        </w:rPr>
        <w:t>:</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у обучающихся аккуратности, трудолюбия, бережного отношения к оборудованию и инструментам;</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Пробуждение эмоционального интереса к выполнению работ;</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Способствовать развитию самостоятельности обучающихся.</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Дидактические задачи:</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Закрепить полученные знания, приемы, умения и навыки по управлению станком с ЧПУ.</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Требования к результатам усвоения учебного материала.</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Обучающийся в ходе освоения темы занятия учебной практики должен:</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иметь практический опыт</w:t>
      </w:r>
      <w:r>
        <w:rPr>
          <w:rFonts w:ascii="Times New Roman" w:eastAsia="Times New Roman" w:hAnsi="Times New Roman"/>
          <w:i/>
          <w:iCs/>
          <w:color w:val="000000"/>
          <w:sz w:val="24"/>
          <w:szCs w:val="24"/>
          <w:lang w:eastAsia="ru-RU"/>
        </w:rPr>
        <w:t>:</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выполнения типовых операций на станке с ЧПУ.</w:t>
      </w:r>
    </w:p>
    <w:p w:rsidR="00856911" w:rsidRDefault="00856911" w:rsidP="00856911">
      <w:pPr>
        <w:shd w:val="clear" w:color="auto" w:fill="FFFFFF"/>
        <w:spacing w:after="0" w:line="276" w:lineRule="auto"/>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уметь:</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выполнять программирование станка с ЧПУ;</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управлять станком с ЧПУ в ручном и автоматическом режимах;</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закреплять заготовки в патроне и приспособлениях;</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делать сборку и устанавливать режущие инструменты в станок;</w:t>
      </w:r>
    </w:p>
    <w:p w:rsidR="00856911" w:rsidRDefault="00856911" w:rsidP="00856911">
      <w:pPr>
        <w:shd w:val="clear" w:color="auto" w:fill="FFFFFF"/>
        <w:spacing w:after="120"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производить технические измерения деталей.</w:t>
      </w:r>
    </w:p>
    <w:p w:rsidR="00856911" w:rsidRDefault="00856911" w:rsidP="00856911">
      <w:pPr>
        <w:shd w:val="clear" w:color="auto" w:fill="FFFFFF"/>
        <w:spacing w:after="0" w:line="276"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Оборудование и приспособления</w:t>
      </w:r>
      <w:r>
        <w:rPr>
          <w:rFonts w:ascii="Times New Roman" w:eastAsia="Times New Roman" w:hAnsi="Times New Roman"/>
          <w:color w:val="000000"/>
          <w:sz w:val="24"/>
          <w:szCs w:val="24"/>
          <w:lang w:eastAsia="ru-RU"/>
        </w:rPr>
        <w:t>: токарный станок с ЧПУ; патрон трёхкулачковый; ручной слесарный инструмент; режущие и мерительные инструменты, персональный компьютер.</w:t>
      </w:r>
    </w:p>
    <w:p w:rsidR="00856911" w:rsidRDefault="00856911" w:rsidP="00856911">
      <w:pPr>
        <w:shd w:val="clear" w:color="auto" w:fill="FFFFFF"/>
        <w:spacing w:after="0" w:line="276"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Материалы</w:t>
      </w:r>
      <w:r>
        <w:rPr>
          <w:rFonts w:ascii="Times New Roman" w:eastAsia="Times New Roman" w:hAnsi="Times New Roman"/>
          <w:color w:val="000000"/>
          <w:sz w:val="24"/>
          <w:szCs w:val="24"/>
          <w:lang w:eastAsia="ru-RU"/>
        </w:rPr>
        <w:t>: прутки и шины стальные, алюминиевые и других металлов, пластиковые, перчатки, спецодежда, спецобувь, сверла различных размеров, киянки резиновые, ножовки по металлу, линейки, угольники, штангенциркули, ключи гаечные – рожковые, накидные, торцовые, смазочно-охлаждающая жидкость, машинное масло.</w:t>
      </w:r>
    </w:p>
    <w:p w:rsidR="005F4800" w:rsidRPr="005F4800" w:rsidRDefault="005F4800" w:rsidP="005F4800">
      <w:pPr>
        <w:shd w:val="clear" w:color="auto" w:fill="FFFFFF"/>
        <w:spacing w:after="0" w:line="276" w:lineRule="auto"/>
        <w:ind w:firstLine="708"/>
        <w:jc w:val="both"/>
        <w:rPr>
          <w:rFonts w:ascii="Times New Roman" w:eastAsia="Times New Roman" w:hAnsi="Times New Roman"/>
          <w:bCs/>
          <w:color w:val="000000"/>
          <w:sz w:val="24"/>
          <w:szCs w:val="24"/>
          <w:lang w:eastAsia="ru-RU"/>
        </w:rPr>
      </w:pPr>
      <w:r w:rsidRPr="005F4800">
        <w:rPr>
          <w:rFonts w:ascii="Times New Roman" w:eastAsia="Times New Roman" w:hAnsi="Times New Roman"/>
          <w:bCs/>
          <w:color w:val="000000"/>
          <w:sz w:val="24"/>
          <w:szCs w:val="24"/>
          <w:lang w:eastAsia="ru-RU"/>
        </w:rPr>
        <w:t>Токарная обработка позволяет получать цилиндрические и фасонные поверхности с помощью однокромочного инструмента. В большинстве случаев инструмент имеет линейное перемещение, а заготовка вращается.</w:t>
      </w:r>
    </w:p>
    <w:p w:rsidR="005F4800" w:rsidRPr="005F4800" w:rsidRDefault="005F4800" w:rsidP="005F4800">
      <w:pPr>
        <w:shd w:val="clear" w:color="auto" w:fill="FFFFFF"/>
        <w:spacing w:after="0" w:line="276" w:lineRule="auto"/>
        <w:ind w:firstLine="708"/>
        <w:jc w:val="both"/>
        <w:rPr>
          <w:rFonts w:ascii="Times New Roman" w:eastAsia="Times New Roman" w:hAnsi="Times New Roman"/>
          <w:bCs/>
          <w:color w:val="000000"/>
          <w:sz w:val="24"/>
          <w:szCs w:val="24"/>
          <w:lang w:eastAsia="ru-RU"/>
        </w:rPr>
      </w:pPr>
      <w:r w:rsidRPr="005F4800">
        <w:rPr>
          <w:rFonts w:ascii="Times New Roman" w:eastAsia="Times New Roman" w:hAnsi="Times New Roman"/>
          <w:bCs/>
          <w:color w:val="000000"/>
          <w:sz w:val="24"/>
          <w:szCs w:val="24"/>
          <w:lang w:eastAsia="ru-RU"/>
        </w:rPr>
        <w:lastRenderedPageBreak/>
        <w:t xml:space="preserve">Точение представляет собой сочетание двух движений – вращения заготовки и линейного перемещения инструмента. При подаче инструмента вдоль оси заготовки обеспечивается диаметральный размер детали. При подаче инструмента к оси заготовки обеспечивается линейный размер детали (подрезка торца). </w:t>
      </w:r>
    </w:p>
    <w:p w:rsidR="005F07D6" w:rsidRDefault="005F4800" w:rsidP="005F4800">
      <w:pPr>
        <w:shd w:val="clear" w:color="auto" w:fill="FFFFFF"/>
        <w:spacing w:after="0" w:line="276" w:lineRule="auto"/>
        <w:ind w:firstLine="708"/>
        <w:jc w:val="both"/>
        <w:rPr>
          <w:rFonts w:ascii="Times New Roman" w:eastAsia="Times New Roman" w:hAnsi="Times New Roman"/>
          <w:bCs/>
          <w:color w:val="000000"/>
          <w:sz w:val="24"/>
          <w:szCs w:val="24"/>
          <w:lang w:eastAsia="ru-RU"/>
        </w:rPr>
      </w:pPr>
      <w:r w:rsidRPr="005F4800">
        <w:rPr>
          <w:rFonts w:ascii="Times New Roman" w:eastAsia="Times New Roman" w:hAnsi="Times New Roman"/>
          <w:bCs/>
          <w:color w:val="000000"/>
          <w:sz w:val="24"/>
          <w:szCs w:val="24"/>
          <w:lang w:eastAsia="ru-RU"/>
        </w:rPr>
        <w:t xml:space="preserve">Зачастую комбинируются подачи в двух этих направлениях, в результате чего образуются конические или профильные поверхности. </w:t>
      </w:r>
      <w:r w:rsidRPr="005F4800">
        <w:rPr>
          <w:rFonts w:ascii="Times New Roman" w:eastAsia="Times New Roman" w:hAnsi="Times New Roman"/>
          <w:bCs/>
          <w:color w:val="000000"/>
          <w:sz w:val="24"/>
          <w:szCs w:val="24"/>
          <w:lang w:eastAsia="ru-RU"/>
        </w:rPr>
        <w:tab/>
        <w:t>Продольное точение и обработка торца – осевое и радиальное перемещение резца.</w:t>
      </w:r>
    </w:p>
    <w:p w:rsidR="00856911" w:rsidRDefault="007805C5" w:rsidP="00AA03D8">
      <w:pPr>
        <w:shd w:val="clear" w:color="auto" w:fill="FFFFFF"/>
        <w:spacing w:after="0" w:line="276" w:lineRule="auto"/>
        <w:ind w:firstLine="708"/>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Учебно-производственная карта по токарной обработке деталей отражает последовательность</w:t>
      </w:r>
      <w:r w:rsidRPr="007805C5">
        <w:rPr>
          <w:rFonts w:ascii="Times New Roman" w:eastAsia="Times New Roman" w:hAnsi="Times New Roman"/>
          <w:bCs/>
          <w:color w:val="000000"/>
          <w:sz w:val="24"/>
          <w:szCs w:val="24"/>
          <w:lang w:eastAsia="ru-RU"/>
        </w:rPr>
        <w:t xml:space="preserve"> действий с рекомендацией и правилами установки заготовки в трёхкулачковом патроне,</w:t>
      </w:r>
      <w:r>
        <w:rPr>
          <w:rFonts w:ascii="Times New Roman" w:eastAsia="Times New Roman" w:hAnsi="Times New Roman"/>
          <w:bCs/>
          <w:color w:val="000000"/>
          <w:sz w:val="24"/>
          <w:szCs w:val="24"/>
          <w:lang w:eastAsia="ru-RU"/>
        </w:rPr>
        <w:t xml:space="preserve"> </w:t>
      </w:r>
      <w:r w:rsidRPr="007805C5">
        <w:rPr>
          <w:rFonts w:ascii="Times New Roman" w:eastAsia="Times New Roman" w:hAnsi="Times New Roman"/>
          <w:bCs/>
          <w:color w:val="000000"/>
          <w:sz w:val="24"/>
          <w:szCs w:val="24"/>
          <w:lang w:eastAsia="ru-RU"/>
        </w:rPr>
        <w:t xml:space="preserve">установка и закрепление </w:t>
      </w:r>
      <w:r w:rsidR="00EE78DB">
        <w:rPr>
          <w:rFonts w:ascii="Times New Roman" w:eastAsia="Times New Roman" w:hAnsi="Times New Roman"/>
          <w:bCs/>
          <w:color w:val="000000"/>
          <w:sz w:val="24"/>
          <w:szCs w:val="24"/>
          <w:lang w:eastAsia="ru-RU"/>
        </w:rPr>
        <w:t>резца, согласно правила</w:t>
      </w:r>
      <w:r w:rsidRPr="007805C5">
        <w:rPr>
          <w:rFonts w:ascii="Times New Roman" w:eastAsia="Times New Roman" w:hAnsi="Times New Roman"/>
          <w:bCs/>
          <w:color w:val="000000"/>
          <w:sz w:val="24"/>
          <w:szCs w:val="24"/>
          <w:lang w:eastAsia="ru-RU"/>
        </w:rPr>
        <w:t xml:space="preserve"> на уровне оси центров станка; рекомендации по выбору установки частоты вращения шпинделя.</w:t>
      </w:r>
      <w:r>
        <w:rPr>
          <w:rFonts w:ascii="Times New Roman" w:eastAsia="Times New Roman" w:hAnsi="Times New Roman"/>
          <w:bCs/>
          <w:color w:val="000000"/>
          <w:sz w:val="24"/>
          <w:szCs w:val="24"/>
          <w:lang w:eastAsia="ru-RU"/>
        </w:rPr>
        <w:t xml:space="preserve"> О</w:t>
      </w:r>
      <w:r w:rsidRPr="007805C5">
        <w:rPr>
          <w:rFonts w:ascii="Times New Roman" w:eastAsia="Times New Roman" w:hAnsi="Times New Roman"/>
          <w:bCs/>
          <w:color w:val="000000"/>
          <w:sz w:val="24"/>
          <w:szCs w:val="24"/>
          <w:lang w:eastAsia="ru-RU"/>
        </w:rPr>
        <w:t>знакомление с содержанием переходов при обработке торцевой поверхности на токарном станке</w:t>
      </w:r>
      <w:r w:rsidR="00EE78DB">
        <w:rPr>
          <w:rFonts w:ascii="Times New Roman" w:eastAsia="Times New Roman" w:hAnsi="Times New Roman"/>
          <w:bCs/>
          <w:color w:val="000000"/>
          <w:sz w:val="24"/>
          <w:szCs w:val="24"/>
          <w:lang w:eastAsia="ru-RU"/>
        </w:rPr>
        <w:t>.</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Цель заданий:</w:t>
      </w:r>
    </w:p>
    <w:p w:rsidR="00856911" w:rsidRDefault="00856911" w:rsidP="00856911">
      <w:pPr>
        <w:pStyle w:val="a3"/>
        <w:numPr>
          <w:ilvl w:val="0"/>
          <w:numId w:val="3"/>
        </w:numPr>
        <w:shd w:val="clear" w:color="auto" w:fill="FFFFFF"/>
        <w:spacing w:after="0" w:line="276"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xml:space="preserve">Научить безопасным приемам </w:t>
      </w:r>
      <w:r w:rsidR="005F07D6">
        <w:rPr>
          <w:rFonts w:ascii="Times New Roman" w:eastAsia="Times New Roman" w:hAnsi="Times New Roman"/>
          <w:color w:val="000000" w:themeColor="text1"/>
          <w:sz w:val="24"/>
          <w:szCs w:val="24"/>
          <w:bdr w:val="none" w:sz="0" w:space="0" w:color="auto" w:frame="1"/>
          <w:lang w:eastAsia="ru-RU"/>
        </w:rPr>
        <w:t>точения</w:t>
      </w:r>
      <w:r>
        <w:rPr>
          <w:rFonts w:ascii="Times New Roman" w:eastAsia="Times New Roman" w:hAnsi="Times New Roman"/>
          <w:color w:val="000000" w:themeColor="text1"/>
          <w:sz w:val="24"/>
          <w:szCs w:val="24"/>
          <w:bdr w:val="none" w:sz="0" w:space="0" w:color="auto" w:frame="1"/>
          <w:lang w:eastAsia="ru-RU"/>
        </w:rPr>
        <w:t xml:space="preserve"> ручной и механической подачей с применением </w:t>
      </w:r>
      <w:r w:rsidR="005F07D6">
        <w:rPr>
          <w:rFonts w:ascii="Times New Roman" w:eastAsia="Times New Roman" w:hAnsi="Times New Roman"/>
          <w:color w:val="000000" w:themeColor="text1"/>
          <w:sz w:val="24"/>
          <w:szCs w:val="24"/>
          <w:bdr w:val="none" w:sz="0" w:space="0" w:color="auto" w:frame="1"/>
          <w:lang w:eastAsia="ru-RU"/>
        </w:rPr>
        <w:t>токарных резцов</w:t>
      </w:r>
      <w:r>
        <w:rPr>
          <w:rFonts w:ascii="Times New Roman" w:eastAsia="Times New Roman" w:hAnsi="Times New Roman"/>
          <w:color w:val="000000" w:themeColor="text1"/>
          <w:sz w:val="24"/>
          <w:szCs w:val="24"/>
          <w:bdr w:val="none" w:sz="0" w:space="0" w:color="auto" w:frame="1"/>
          <w:lang w:eastAsia="ru-RU"/>
        </w:rPr>
        <w:t>;</w:t>
      </w:r>
    </w:p>
    <w:p w:rsidR="00856911" w:rsidRDefault="00856911" w:rsidP="00856911">
      <w:pPr>
        <w:pStyle w:val="a3"/>
        <w:numPr>
          <w:ilvl w:val="0"/>
          <w:numId w:val="3"/>
        </w:numPr>
        <w:shd w:val="clear" w:color="auto" w:fill="FFFFFF"/>
        <w:spacing w:after="0" w:line="276"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Научить обучающихся тщательно выверять приспособление, устанавливать и выверять заготовку;</w:t>
      </w:r>
    </w:p>
    <w:p w:rsidR="00856911" w:rsidRDefault="00856911" w:rsidP="00856911">
      <w:pPr>
        <w:pStyle w:val="a3"/>
        <w:numPr>
          <w:ilvl w:val="0"/>
          <w:numId w:val="3"/>
        </w:numPr>
        <w:shd w:val="clear" w:color="auto" w:fill="FFFFFF"/>
        <w:spacing w:after="0" w:line="276"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Производить подналадку приспособления, самостоятельно выбирать режущий инструмент и устанавливать его;</w:t>
      </w:r>
    </w:p>
    <w:p w:rsidR="00856911" w:rsidRDefault="00856911" w:rsidP="00856911">
      <w:pPr>
        <w:pStyle w:val="a3"/>
        <w:numPr>
          <w:ilvl w:val="0"/>
          <w:numId w:val="3"/>
        </w:numPr>
        <w:shd w:val="clear" w:color="auto" w:fill="FFFFFF"/>
        <w:spacing w:after="0" w:line="276"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xml:space="preserve">Самостоятельно выбирать методы </w:t>
      </w:r>
      <w:r w:rsidR="005F07D6">
        <w:rPr>
          <w:rFonts w:ascii="Times New Roman" w:eastAsia="Times New Roman" w:hAnsi="Times New Roman"/>
          <w:color w:val="000000" w:themeColor="text1"/>
          <w:sz w:val="24"/>
          <w:szCs w:val="24"/>
          <w:bdr w:val="none" w:sz="0" w:space="0" w:color="auto" w:frame="1"/>
          <w:lang w:eastAsia="ru-RU"/>
        </w:rPr>
        <w:t>точени</w:t>
      </w:r>
      <w:r>
        <w:rPr>
          <w:rFonts w:ascii="Times New Roman" w:eastAsia="Times New Roman" w:hAnsi="Times New Roman"/>
          <w:color w:val="000000" w:themeColor="text1"/>
          <w:sz w:val="24"/>
          <w:szCs w:val="24"/>
          <w:bdr w:val="none" w:sz="0" w:space="0" w:color="auto" w:frame="1"/>
          <w:lang w:eastAsia="ru-RU"/>
        </w:rPr>
        <w:t>я;</w:t>
      </w:r>
    </w:p>
    <w:p w:rsidR="00856911" w:rsidRDefault="00856911" w:rsidP="00856911">
      <w:pPr>
        <w:pStyle w:val="a3"/>
        <w:numPr>
          <w:ilvl w:val="0"/>
          <w:numId w:val="3"/>
        </w:numPr>
        <w:shd w:val="clear" w:color="auto" w:fill="FFFFFF"/>
        <w:spacing w:after="120" w:line="276" w:lineRule="auto"/>
        <w:ind w:left="714" w:hanging="357"/>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Производить проверку размеров штангенциркулем и глубиномером.</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Материально-техническое оснащение рабочего места (наглядные материалы):</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xml:space="preserve">- </w:t>
      </w:r>
      <w:r w:rsidR="005F07D6">
        <w:rPr>
          <w:rFonts w:ascii="Times New Roman" w:eastAsia="Times New Roman" w:hAnsi="Times New Roman"/>
          <w:color w:val="000000" w:themeColor="text1"/>
          <w:sz w:val="24"/>
          <w:szCs w:val="24"/>
          <w:bdr w:val="none" w:sz="0" w:space="0" w:color="auto" w:frame="1"/>
          <w:lang w:eastAsia="ru-RU"/>
        </w:rPr>
        <w:t>токарная державка</w:t>
      </w:r>
      <w:r>
        <w:rPr>
          <w:rFonts w:ascii="Times New Roman" w:eastAsia="Times New Roman" w:hAnsi="Times New Roman"/>
          <w:color w:val="000000" w:themeColor="text1"/>
          <w:sz w:val="24"/>
          <w:szCs w:val="24"/>
          <w:bdr w:val="none" w:sz="0" w:space="0" w:color="auto" w:frame="1"/>
          <w:lang w:eastAsia="ru-RU"/>
        </w:rPr>
        <w:t>;</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заготовка;</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штангенциркуль с величиной отсчета по нониусу 0,1 мм;</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специальная щётка для удаления стружки;</w:t>
      </w:r>
    </w:p>
    <w:p w:rsidR="00856911" w:rsidRDefault="00856911" w:rsidP="00856911">
      <w:pPr>
        <w:shd w:val="clear" w:color="auto" w:fill="FFFFFF"/>
        <w:spacing w:after="12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 защитные очки.</w:t>
      </w:r>
    </w:p>
    <w:p w:rsidR="00856911" w:rsidRDefault="00856911" w:rsidP="00856911">
      <w:pPr>
        <w:shd w:val="clear" w:color="auto" w:fill="FFFFFF"/>
        <w:spacing w:after="0" w:line="276"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bdr w:val="none" w:sz="0" w:space="0" w:color="auto" w:frame="1"/>
          <w:lang w:eastAsia="ru-RU"/>
        </w:rPr>
        <w:t>Организационные указания:</w:t>
      </w:r>
    </w:p>
    <w:p w:rsidR="00856911" w:rsidRDefault="00856911" w:rsidP="00856911">
      <w:pPr>
        <w:shd w:val="clear" w:color="auto" w:fill="FFFFFF"/>
        <w:spacing w:after="0" w:line="276" w:lineRule="auto"/>
        <w:ind w:firstLine="708"/>
        <w:jc w:val="both"/>
        <w:rPr>
          <w:rFonts w:ascii="Times New Roman" w:eastAsia="Times New Roman" w:hAnsi="Times New Roman"/>
          <w:color w:val="000000" w:themeColor="text1"/>
          <w:sz w:val="24"/>
          <w:szCs w:val="24"/>
          <w:bdr w:val="none" w:sz="0" w:space="0" w:color="auto" w:frame="1"/>
          <w:lang w:eastAsia="ru-RU"/>
        </w:rPr>
      </w:pPr>
      <w:r>
        <w:rPr>
          <w:rFonts w:ascii="Times New Roman" w:eastAsia="Times New Roman" w:hAnsi="Times New Roman"/>
          <w:color w:val="000000" w:themeColor="text1"/>
          <w:sz w:val="24"/>
          <w:szCs w:val="24"/>
          <w:bdr w:val="none" w:sz="0" w:space="0" w:color="auto" w:frame="1"/>
          <w:lang w:eastAsia="ru-RU"/>
        </w:rPr>
        <w:t xml:space="preserve">Одеть правильно спецодежду. Проверить наличие и исправность кожухов, закрывающих вращающие механизмы станка.  Проверить наличие и целостность заземляющего провода. Электродвигатель подключить к электросети. Установить </w:t>
      </w:r>
      <w:r w:rsidR="005F07D6">
        <w:rPr>
          <w:rFonts w:ascii="Times New Roman" w:eastAsia="Times New Roman" w:hAnsi="Times New Roman"/>
          <w:color w:val="000000" w:themeColor="text1"/>
          <w:sz w:val="24"/>
          <w:szCs w:val="24"/>
          <w:bdr w:val="none" w:sz="0" w:space="0" w:color="auto" w:frame="1"/>
          <w:lang w:eastAsia="ru-RU"/>
        </w:rPr>
        <w:t>резец</w:t>
      </w:r>
      <w:r>
        <w:rPr>
          <w:rFonts w:ascii="Times New Roman" w:eastAsia="Times New Roman" w:hAnsi="Times New Roman"/>
          <w:color w:val="000000" w:themeColor="text1"/>
          <w:sz w:val="24"/>
          <w:szCs w:val="24"/>
          <w:bdr w:val="none" w:sz="0" w:space="0" w:color="auto" w:frame="1"/>
          <w:lang w:eastAsia="ru-RU"/>
        </w:rPr>
        <w:t>. Закрепить и выверить заготовку в приспособлении. Настроить ста</w:t>
      </w:r>
      <w:r>
        <w:rPr>
          <w:rFonts w:ascii="Times New Roman" w:eastAsia="Times New Roman" w:hAnsi="Times New Roman"/>
          <w:color w:val="000000" w:themeColor="text1"/>
          <w:sz w:val="24"/>
          <w:szCs w:val="24"/>
          <w:bdr w:val="none" w:sz="0" w:space="0" w:color="auto" w:frame="1"/>
          <w:lang w:eastAsia="ru-RU"/>
        </w:rPr>
        <w:softHyphen/>
        <w:t>нок на требуемую частоту вращения шпинделя и продольную подачу стола.</w:t>
      </w:r>
    </w:p>
    <w:p w:rsidR="00F775DE" w:rsidRDefault="00F775DE" w:rsidP="00856911">
      <w:pPr>
        <w:shd w:val="clear" w:color="auto" w:fill="FFFFFF"/>
        <w:spacing w:after="0" w:line="276" w:lineRule="auto"/>
        <w:ind w:firstLine="708"/>
        <w:jc w:val="both"/>
        <w:rPr>
          <w:rFonts w:ascii="Times New Roman" w:eastAsia="Times New Roman" w:hAnsi="Times New Roman"/>
          <w:bCs/>
          <w:color w:val="000000"/>
          <w:sz w:val="24"/>
          <w:szCs w:val="24"/>
          <w:lang w:eastAsia="ru-RU"/>
        </w:rPr>
      </w:pPr>
    </w:p>
    <w:p w:rsidR="00856911" w:rsidRDefault="00F775DE" w:rsidP="00856911">
      <w:pPr>
        <w:shd w:val="clear" w:color="auto" w:fill="FFFFFF"/>
        <w:spacing w:after="0" w:line="276" w:lineRule="auto"/>
        <w:jc w:val="both"/>
        <w:rPr>
          <w:rFonts w:ascii="Times New Roman" w:eastAsia="Times New Roman" w:hAnsi="Times New Roman"/>
          <w:color w:val="000000"/>
          <w:sz w:val="24"/>
          <w:szCs w:val="24"/>
          <w:lang w:eastAsia="ru-RU"/>
        </w:rPr>
      </w:pPr>
      <w:r w:rsidRPr="001D5B56">
        <w:rPr>
          <w:rFonts w:ascii="Times New Roman" w:eastAsia="Times New Roman" w:hAnsi="Times New Roman"/>
          <w:bCs/>
          <w:i/>
          <w:iCs/>
          <w:noProof/>
          <w:color w:val="0000FF"/>
          <w:sz w:val="24"/>
          <w:szCs w:val="24"/>
          <w:lang w:eastAsia="ru-RU"/>
        </w:rPr>
        <w:lastRenderedPageBreak/>
        <w:drawing>
          <wp:inline distT="0" distB="0" distL="0" distR="0" wp14:anchorId="69ED5647" wp14:editId="5113DC43">
            <wp:extent cx="5940425" cy="4089400"/>
            <wp:effectExtent l="0" t="0" r="3175" b="6350"/>
            <wp:docPr id="1" name="Рисунок 1" descr="C:\Users\user\Desktop\Лекции\Лекция №6 Точение. Операции общего точения\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кции\Лекция №6 Точение. Операции общего точения\img3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210"/>
                    <a:stretch/>
                  </pic:blipFill>
                  <pic:spPr bwMode="auto">
                    <a:xfrm>
                      <a:off x="0" y="0"/>
                      <a:ext cx="5940425" cy="4089400"/>
                    </a:xfrm>
                    <a:prstGeom prst="rect">
                      <a:avLst/>
                    </a:prstGeom>
                    <a:noFill/>
                    <a:ln>
                      <a:noFill/>
                    </a:ln>
                    <a:extLst>
                      <a:ext uri="{53640926-AAD7-44D8-BBD7-CCE9431645EC}">
                        <a14:shadowObscured xmlns:a14="http://schemas.microsoft.com/office/drawing/2010/main"/>
                      </a:ext>
                    </a:extLst>
                  </pic:spPr>
                </pic:pic>
              </a:graphicData>
            </a:graphic>
          </wp:inline>
        </w:drawing>
      </w:r>
    </w:p>
    <w:p w:rsidR="00F775DE" w:rsidRDefault="00F775DE" w:rsidP="00856911">
      <w:pPr>
        <w:shd w:val="clear" w:color="auto" w:fill="FFFFFF"/>
        <w:spacing w:after="0" w:line="276" w:lineRule="auto"/>
        <w:jc w:val="both"/>
        <w:rPr>
          <w:rFonts w:ascii="Times New Roman" w:eastAsia="Times New Roman" w:hAnsi="Times New Roman"/>
          <w:color w:val="000000"/>
          <w:sz w:val="24"/>
          <w:szCs w:val="24"/>
          <w:lang w:eastAsia="ru-RU"/>
        </w:rPr>
      </w:pPr>
    </w:p>
    <w:p w:rsidR="00856911" w:rsidRDefault="00856911" w:rsidP="00856911">
      <w:pPr>
        <w:numPr>
          <w:ilvl w:val="0"/>
          <w:numId w:val="1"/>
        </w:numPr>
        <w:shd w:val="clear" w:color="auto" w:fill="FFFFFF"/>
        <w:spacing w:after="120" w:line="276" w:lineRule="auto"/>
        <w:ind w:left="714" w:hanging="357"/>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ТЕХНОЛОГИЧЕСКИЙ ПРОЦЕСС</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Перечень типичных ошибок:</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1.   Не правильное принятие рабочего положения у станка.</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2.   Забывают закрывать защитное устройство – кожух.</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3.   Не могут подобрать правильное положение кулачков патрона для закрепления заготовки.</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4.   Забывают ключ в патроне.</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5.   Путают направление вращения шпинделя при обработке.</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6.   Ошибаются в переключении прямой и обратной продольной подачи стола.</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7.   Не правильно выбирают по лимбу вертикальной подачи нужное значение глубины резания.</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bdr w:val="none" w:sz="0" w:space="0" w:color="auto" w:frame="1"/>
          <w:lang w:eastAsia="ru-RU"/>
        </w:rPr>
        <w:t>8.   Резко подводят вращающую державку к обрабатываемой детали.</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bdr w:val="none" w:sz="0" w:space="0" w:color="auto" w:frame="1"/>
          <w:lang w:eastAsia="ru-RU"/>
        </w:rPr>
      </w:pPr>
      <w:r>
        <w:rPr>
          <w:rFonts w:ascii="Times New Roman" w:eastAsia="Times New Roman" w:hAnsi="Times New Roman"/>
          <w:color w:val="111115"/>
          <w:sz w:val="24"/>
          <w:szCs w:val="24"/>
          <w:bdr w:val="none" w:sz="0" w:space="0" w:color="auto" w:frame="1"/>
          <w:lang w:eastAsia="ru-RU"/>
        </w:rPr>
        <w:t>9.   Часто подводят к не вращающейся заготовке токарный резец, а это чревато поломкой режущей кромки пластины.</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bdr w:val="none" w:sz="0" w:space="0" w:color="auto" w:frame="1"/>
          <w:lang w:eastAsia="ru-RU"/>
        </w:rPr>
      </w:pPr>
      <w:r>
        <w:rPr>
          <w:rFonts w:ascii="Times New Roman" w:eastAsia="Times New Roman" w:hAnsi="Times New Roman"/>
          <w:color w:val="111115"/>
          <w:sz w:val="24"/>
          <w:szCs w:val="24"/>
          <w:bdr w:val="none" w:sz="0" w:space="0" w:color="auto" w:frame="1"/>
          <w:lang w:eastAsia="ru-RU"/>
        </w:rPr>
        <w:t>10. Управляющая программа составлена с ошибками и неточностями.</w:t>
      </w:r>
    </w:p>
    <w:p w:rsidR="00856911" w:rsidRDefault="00856911" w:rsidP="00856911">
      <w:pPr>
        <w:shd w:val="clear" w:color="auto" w:fill="FFFFFF"/>
        <w:spacing w:after="0" w:line="276" w:lineRule="auto"/>
        <w:ind w:right="23"/>
        <w:jc w:val="both"/>
        <w:rPr>
          <w:rFonts w:ascii="Times New Roman" w:eastAsia="Times New Roman" w:hAnsi="Times New Roman"/>
          <w:color w:val="111115"/>
          <w:sz w:val="24"/>
          <w:szCs w:val="24"/>
          <w:bdr w:val="none" w:sz="0" w:space="0" w:color="auto" w:frame="1"/>
          <w:lang w:eastAsia="ru-RU"/>
        </w:rPr>
      </w:pPr>
      <w:r>
        <w:rPr>
          <w:rFonts w:ascii="Times New Roman" w:eastAsia="Times New Roman" w:hAnsi="Times New Roman"/>
          <w:color w:val="111115"/>
          <w:sz w:val="24"/>
          <w:szCs w:val="24"/>
          <w:bdr w:val="none" w:sz="0" w:space="0" w:color="auto" w:frame="1"/>
          <w:lang w:eastAsia="ru-RU"/>
        </w:rPr>
        <w:t>11. Неверно подобраны или не оптимизированы режимы резания.</w:t>
      </w:r>
    </w:p>
    <w:p w:rsidR="00856911" w:rsidRDefault="00856911" w:rsidP="00856911">
      <w:pPr>
        <w:shd w:val="clear" w:color="auto" w:fill="FFFFFF"/>
        <w:spacing w:after="120" w:line="276" w:lineRule="auto"/>
        <w:ind w:right="23"/>
        <w:jc w:val="both"/>
        <w:rPr>
          <w:rFonts w:ascii="Times New Roman" w:eastAsia="Times New Roman" w:hAnsi="Times New Roman"/>
          <w:color w:val="111115"/>
          <w:sz w:val="24"/>
          <w:szCs w:val="24"/>
          <w:bdr w:val="none" w:sz="0" w:space="0" w:color="auto" w:frame="1"/>
          <w:lang w:eastAsia="ru-RU"/>
        </w:rPr>
      </w:pPr>
      <w:r>
        <w:rPr>
          <w:rFonts w:ascii="Times New Roman" w:eastAsia="Times New Roman" w:hAnsi="Times New Roman"/>
          <w:color w:val="111115"/>
          <w:sz w:val="24"/>
          <w:szCs w:val="24"/>
          <w:bdr w:val="none" w:sz="0" w:space="0" w:color="auto" w:frame="1"/>
          <w:lang w:eastAsia="ru-RU"/>
        </w:rPr>
        <w:t>12. Режущий инструмент не соответствует типу операции и др.</w:t>
      </w:r>
    </w:p>
    <w:p w:rsidR="00AA03D8" w:rsidRPr="007B608E" w:rsidRDefault="007B608E" w:rsidP="007B608E">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7B608E">
        <w:rPr>
          <w:rFonts w:ascii="Times New Roman" w:eastAsia="Times New Roman" w:hAnsi="Times New Roman"/>
          <w:bCs/>
          <w:iCs/>
          <w:color w:val="000000" w:themeColor="text1"/>
          <w:sz w:val="24"/>
          <w:szCs w:val="24"/>
          <w:lang w:eastAsia="ru-RU"/>
        </w:rPr>
        <w:t>Точение можно разбить на ряд базовых операций (продольное точение, обработка торцов и профильная обработка), где для максимально эффективного выполнения обработки требуются определённые инструменты, режимы резания и программирование.</w:t>
      </w:r>
    </w:p>
    <w:p w:rsidR="00AA03D8" w:rsidRDefault="00AA03D8" w:rsidP="00856911">
      <w:pPr>
        <w:shd w:val="clear" w:color="auto" w:fill="FFFFFF"/>
        <w:spacing w:after="0" w:line="276" w:lineRule="auto"/>
        <w:jc w:val="center"/>
        <w:rPr>
          <w:rFonts w:ascii="Times New Roman" w:eastAsia="Times New Roman" w:hAnsi="Times New Roman"/>
          <w:b/>
          <w:bCs/>
          <w:i/>
          <w:iCs/>
          <w:color w:val="0000FF"/>
          <w:sz w:val="24"/>
          <w:szCs w:val="24"/>
          <w:lang w:eastAsia="ru-RU"/>
        </w:rPr>
      </w:pPr>
    </w:p>
    <w:p w:rsidR="00AA03D8" w:rsidRDefault="00AA03D8" w:rsidP="00856911">
      <w:pPr>
        <w:shd w:val="clear" w:color="auto" w:fill="FFFFFF"/>
        <w:spacing w:after="0" w:line="276" w:lineRule="auto"/>
        <w:jc w:val="center"/>
        <w:rPr>
          <w:rFonts w:ascii="Times New Roman" w:eastAsia="Times New Roman" w:hAnsi="Times New Roman"/>
          <w:b/>
          <w:bCs/>
          <w:i/>
          <w:iCs/>
          <w:color w:val="0000FF"/>
          <w:sz w:val="24"/>
          <w:szCs w:val="24"/>
          <w:lang w:eastAsia="ru-RU"/>
        </w:rPr>
      </w:pPr>
    </w:p>
    <w:p w:rsidR="00AA03D8" w:rsidRDefault="00AA03D8" w:rsidP="007B608E">
      <w:pPr>
        <w:shd w:val="clear" w:color="auto" w:fill="FFFFFF"/>
        <w:spacing w:after="0" w:line="276" w:lineRule="auto"/>
        <w:rPr>
          <w:rFonts w:ascii="Times New Roman" w:eastAsia="Times New Roman" w:hAnsi="Times New Roman"/>
          <w:b/>
          <w:bCs/>
          <w:i/>
          <w:iCs/>
          <w:color w:val="0000FF"/>
          <w:sz w:val="24"/>
          <w:szCs w:val="24"/>
          <w:lang w:eastAsia="ru-RU"/>
        </w:rPr>
      </w:pPr>
    </w:p>
    <w:p w:rsidR="00856911" w:rsidRDefault="00856911" w:rsidP="00856911">
      <w:pPr>
        <w:shd w:val="clear" w:color="auto" w:fill="FFFFFF"/>
        <w:spacing w:after="0" w:line="276" w:lineRule="auto"/>
        <w:jc w:val="center"/>
        <w:rPr>
          <w:rFonts w:ascii="Times New Roman" w:eastAsia="Times New Roman" w:hAnsi="Times New Roman"/>
          <w:b/>
          <w:bCs/>
          <w:i/>
          <w:iCs/>
          <w:color w:val="0000FF"/>
          <w:sz w:val="24"/>
          <w:szCs w:val="24"/>
          <w:lang w:eastAsia="ru-RU"/>
        </w:rPr>
      </w:pPr>
      <w:r>
        <w:rPr>
          <w:rFonts w:ascii="Times New Roman" w:eastAsia="Times New Roman" w:hAnsi="Times New Roman"/>
          <w:b/>
          <w:bCs/>
          <w:i/>
          <w:iCs/>
          <w:color w:val="0000FF"/>
          <w:sz w:val="24"/>
          <w:szCs w:val="24"/>
          <w:lang w:eastAsia="ru-RU"/>
        </w:rPr>
        <w:lastRenderedPageBreak/>
        <w:t>Упражнение 1</w:t>
      </w:r>
    </w:p>
    <w:p w:rsidR="00E21F53" w:rsidRDefault="00E21F53" w:rsidP="00856911">
      <w:pPr>
        <w:shd w:val="clear" w:color="auto" w:fill="FFFFFF"/>
        <w:spacing w:after="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 xml:space="preserve">БУДЬ ВНИМАТЕЛЕН! </w:t>
      </w:r>
    </w:p>
    <w:p w:rsidR="00F775DE" w:rsidRPr="00E21F53" w:rsidRDefault="00E21F53" w:rsidP="00E21F53">
      <w:pPr>
        <w:shd w:val="clear" w:color="auto" w:fill="FFFFFF"/>
        <w:spacing w:after="0" w:line="276" w:lineRule="auto"/>
        <w:ind w:firstLine="708"/>
        <w:jc w:val="both"/>
        <w:rPr>
          <w:rFonts w:ascii="Times New Roman" w:eastAsia="Times New Roman" w:hAnsi="Times New Roman"/>
          <w:bCs/>
          <w:iCs/>
          <w:sz w:val="24"/>
          <w:szCs w:val="24"/>
          <w:lang w:eastAsia="ru-RU"/>
        </w:rPr>
      </w:pPr>
      <w:r w:rsidRPr="00E21F53">
        <w:rPr>
          <w:rFonts w:ascii="Times New Roman" w:eastAsia="Times New Roman" w:hAnsi="Times New Roman"/>
          <w:bCs/>
          <w:iCs/>
          <w:sz w:val="24"/>
          <w:szCs w:val="24"/>
          <w:lang w:eastAsia="ru-RU"/>
        </w:rPr>
        <w:t xml:space="preserve">Ознакомься с основными предписаниями </w:t>
      </w:r>
      <w:r>
        <w:rPr>
          <w:rFonts w:ascii="Times New Roman" w:eastAsia="Times New Roman" w:hAnsi="Times New Roman"/>
          <w:bCs/>
          <w:iCs/>
          <w:sz w:val="24"/>
          <w:szCs w:val="24"/>
          <w:lang w:eastAsia="ru-RU"/>
        </w:rPr>
        <w:t xml:space="preserve">и инструкцией </w:t>
      </w:r>
      <w:r w:rsidRPr="00E21F53">
        <w:rPr>
          <w:rFonts w:ascii="Times New Roman" w:eastAsia="Times New Roman" w:hAnsi="Times New Roman"/>
          <w:bCs/>
          <w:iCs/>
          <w:sz w:val="24"/>
          <w:szCs w:val="24"/>
          <w:lang w:eastAsia="ru-RU"/>
        </w:rPr>
        <w:t xml:space="preserve">по </w:t>
      </w:r>
      <w:r>
        <w:rPr>
          <w:rFonts w:ascii="Times New Roman" w:eastAsia="Times New Roman" w:hAnsi="Times New Roman"/>
          <w:bCs/>
          <w:iCs/>
          <w:sz w:val="24"/>
          <w:szCs w:val="24"/>
          <w:lang w:eastAsia="ru-RU"/>
        </w:rPr>
        <w:t xml:space="preserve">охране труда и </w:t>
      </w:r>
      <w:r w:rsidRPr="00E21F53">
        <w:rPr>
          <w:rFonts w:ascii="Times New Roman" w:eastAsia="Times New Roman" w:hAnsi="Times New Roman"/>
          <w:bCs/>
          <w:iCs/>
          <w:sz w:val="24"/>
          <w:szCs w:val="24"/>
          <w:lang w:eastAsia="ru-RU"/>
        </w:rPr>
        <w:t>технике безопасности при работе на токарно</w:t>
      </w:r>
      <w:r w:rsidR="00F775DE" w:rsidRPr="00E21F53">
        <w:rPr>
          <w:rFonts w:ascii="Times New Roman" w:eastAsia="Times New Roman" w:hAnsi="Times New Roman"/>
          <w:bCs/>
          <w:iCs/>
          <w:sz w:val="24"/>
          <w:szCs w:val="24"/>
          <w:lang w:eastAsia="ru-RU"/>
        </w:rPr>
        <w:t>м ста</w:t>
      </w:r>
      <w:r w:rsidRPr="00E21F53">
        <w:rPr>
          <w:rFonts w:ascii="Times New Roman" w:eastAsia="Times New Roman" w:hAnsi="Times New Roman"/>
          <w:bCs/>
          <w:iCs/>
          <w:sz w:val="24"/>
          <w:szCs w:val="24"/>
          <w:lang w:eastAsia="ru-RU"/>
        </w:rPr>
        <w:t>нке.</w:t>
      </w:r>
      <w:r w:rsidR="00F775DE" w:rsidRPr="00E21F53">
        <w:rPr>
          <w:rFonts w:ascii="Times New Roman" w:eastAsia="Times New Roman" w:hAnsi="Times New Roman"/>
          <w:bCs/>
          <w:iCs/>
          <w:sz w:val="24"/>
          <w:szCs w:val="24"/>
          <w:lang w:eastAsia="ru-RU"/>
        </w:rPr>
        <w:t xml:space="preserve"> </w:t>
      </w:r>
    </w:p>
    <w:p w:rsidR="00F775DE" w:rsidRDefault="00F775DE" w:rsidP="00856911">
      <w:pPr>
        <w:shd w:val="clear" w:color="auto" w:fill="FFFFFF"/>
        <w:spacing w:after="0" w:line="276" w:lineRule="auto"/>
        <w:jc w:val="center"/>
        <w:rPr>
          <w:rFonts w:ascii="Times New Roman" w:eastAsia="Times New Roman" w:hAnsi="Times New Roman"/>
          <w:bCs/>
          <w:color w:val="000000"/>
          <w:sz w:val="24"/>
          <w:szCs w:val="24"/>
          <w:lang w:eastAsia="ru-RU"/>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56"/>
      </w:tblGrid>
      <w:tr w:rsidR="00AA03D8" w:rsidRPr="00F775DE" w:rsidTr="00F775DE">
        <w:trPr>
          <w:jc w:val="center"/>
        </w:trPr>
        <w:tc>
          <w:tcPr>
            <w:tcW w:w="3996" w:type="dxa"/>
          </w:tcPr>
          <w:p w:rsidR="00F775DE" w:rsidRPr="00F775DE" w:rsidRDefault="00F775DE" w:rsidP="00F775DE">
            <w:pPr>
              <w:spacing w:line="240" w:lineRule="auto"/>
              <w:contextualSpacing/>
              <w:jc w:val="center"/>
              <w:rPr>
                <w:rFonts w:ascii="Times New Roman" w:eastAsia="Times New Roman" w:hAnsi="Times New Roman"/>
                <w:bCs/>
                <w:sz w:val="28"/>
                <w:szCs w:val="28"/>
              </w:rPr>
            </w:pPr>
            <w:r w:rsidRPr="00F775DE">
              <w:rPr>
                <w:rFonts w:ascii="Times New Roman" w:eastAsia="Times New Roman" w:hAnsi="Times New Roman"/>
                <w:bCs/>
                <w:noProof/>
                <w:sz w:val="28"/>
                <w:szCs w:val="28"/>
              </w:rPr>
              <w:drawing>
                <wp:inline distT="0" distB="0" distL="0" distR="0" wp14:anchorId="61E23675" wp14:editId="3E500DD5">
                  <wp:extent cx="2804400" cy="3801600"/>
                  <wp:effectExtent l="0" t="0" r="0" b="8890"/>
                  <wp:docPr id="3" name="Рисунок 3" descr="C:\Users\пк\Desktop\Курс из 3-х видео уроков ДЭ\Материалы для создания презентаций\17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Курс из 3-х видео уроков ДЭ\Материалы для создания презентаций\172_2.jpg"/>
                          <pic:cNvPicPr>
                            <a:picLocks noChangeAspect="1" noChangeArrowheads="1"/>
                          </pic:cNvPicPr>
                        </pic:nvPicPr>
                        <pic:blipFill>
                          <a:blip r:embed="rId8"/>
                          <a:srcRect/>
                          <a:stretch>
                            <a:fillRect/>
                          </a:stretch>
                        </pic:blipFill>
                        <pic:spPr bwMode="auto">
                          <a:xfrm>
                            <a:off x="0" y="0"/>
                            <a:ext cx="2804400" cy="3801600"/>
                          </a:xfrm>
                          <a:prstGeom prst="rect">
                            <a:avLst/>
                          </a:prstGeom>
                          <a:noFill/>
                          <a:ln w="9525">
                            <a:noFill/>
                            <a:miter lim="800000"/>
                            <a:headEnd/>
                            <a:tailEnd/>
                          </a:ln>
                        </pic:spPr>
                      </pic:pic>
                    </a:graphicData>
                  </a:graphic>
                </wp:inline>
              </w:drawing>
            </w:r>
          </w:p>
        </w:tc>
        <w:tc>
          <w:tcPr>
            <w:tcW w:w="4084" w:type="dxa"/>
          </w:tcPr>
          <w:p w:rsidR="00F775DE" w:rsidRPr="00F775DE" w:rsidRDefault="00F775DE" w:rsidP="00F775DE">
            <w:pPr>
              <w:spacing w:after="160" w:line="240" w:lineRule="auto"/>
              <w:rPr>
                <w:rFonts w:ascii="Times New Roman" w:eastAsia="Times New Roman" w:hAnsi="Times New Roman"/>
                <w:bCs/>
                <w:sz w:val="28"/>
                <w:szCs w:val="28"/>
              </w:rPr>
            </w:pPr>
            <w:r w:rsidRPr="00F775DE">
              <w:rPr>
                <w:rFonts w:ascii="Times New Roman" w:eastAsia="Times New Roman" w:hAnsi="Times New Roman"/>
                <w:bCs/>
                <w:noProof/>
                <w:sz w:val="28"/>
                <w:szCs w:val="28"/>
              </w:rPr>
              <w:drawing>
                <wp:inline distT="0" distB="0" distL="0" distR="0" wp14:anchorId="202F6A5D" wp14:editId="56103E49">
                  <wp:extent cx="2818800" cy="3801600"/>
                  <wp:effectExtent l="0" t="0" r="635" b="8890"/>
                  <wp:docPr id="4" name="Рисунок 4" descr="C:\Users\пк\Desktop\Курс из 3-х видео уроков ДЭ\Материалы для создания презентаций\17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Курс из 3-х видео уроков ДЭ\Материалы для создания презентаций\172_3.jpg"/>
                          <pic:cNvPicPr>
                            <a:picLocks noChangeAspect="1" noChangeArrowheads="1"/>
                          </pic:cNvPicPr>
                        </pic:nvPicPr>
                        <pic:blipFill>
                          <a:blip r:embed="rId9"/>
                          <a:srcRect/>
                          <a:stretch>
                            <a:fillRect/>
                          </a:stretch>
                        </pic:blipFill>
                        <pic:spPr bwMode="auto">
                          <a:xfrm>
                            <a:off x="0" y="0"/>
                            <a:ext cx="2818800" cy="3801600"/>
                          </a:xfrm>
                          <a:prstGeom prst="rect">
                            <a:avLst/>
                          </a:prstGeom>
                          <a:noFill/>
                          <a:ln w="9525">
                            <a:noFill/>
                            <a:miter lim="800000"/>
                            <a:headEnd/>
                            <a:tailEnd/>
                          </a:ln>
                        </pic:spPr>
                      </pic:pic>
                    </a:graphicData>
                  </a:graphic>
                </wp:inline>
              </w:drawing>
            </w:r>
          </w:p>
        </w:tc>
      </w:tr>
      <w:tr w:rsidR="00AA03D8" w:rsidRPr="00F775DE" w:rsidTr="00F775DE">
        <w:trPr>
          <w:jc w:val="center"/>
        </w:trPr>
        <w:tc>
          <w:tcPr>
            <w:tcW w:w="3996" w:type="dxa"/>
          </w:tcPr>
          <w:p w:rsidR="00F775DE" w:rsidRPr="00F775DE" w:rsidRDefault="00F775DE" w:rsidP="00F775DE">
            <w:pPr>
              <w:spacing w:line="240" w:lineRule="auto"/>
              <w:contextualSpacing/>
              <w:jc w:val="center"/>
              <w:rPr>
                <w:rFonts w:ascii="Times New Roman" w:eastAsia="Times New Roman" w:hAnsi="Times New Roman"/>
                <w:bCs/>
                <w:sz w:val="28"/>
                <w:szCs w:val="28"/>
              </w:rPr>
            </w:pPr>
            <w:r w:rsidRPr="00F775DE">
              <w:rPr>
                <w:rFonts w:ascii="Times New Roman" w:eastAsia="Times New Roman" w:hAnsi="Times New Roman"/>
                <w:bCs/>
                <w:noProof/>
                <w:sz w:val="28"/>
                <w:szCs w:val="28"/>
              </w:rPr>
              <w:drawing>
                <wp:inline distT="0" distB="0" distL="0" distR="0" wp14:anchorId="483261D1" wp14:editId="4FDF6CF6">
                  <wp:extent cx="2818800" cy="3801600"/>
                  <wp:effectExtent l="0" t="0" r="635" b="8890"/>
                  <wp:docPr id="5" name="Рисунок 5" descr="C:\Users\пк\Desktop\Курс из 3-х видео уроков ДЭ\Материалы для создания презентаций\17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Курс из 3-х видео уроков ДЭ\Материалы для создания презентаций\172_5.jpg"/>
                          <pic:cNvPicPr>
                            <a:picLocks noChangeAspect="1" noChangeArrowheads="1"/>
                          </pic:cNvPicPr>
                        </pic:nvPicPr>
                        <pic:blipFill>
                          <a:blip r:embed="rId10"/>
                          <a:srcRect/>
                          <a:stretch>
                            <a:fillRect/>
                          </a:stretch>
                        </pic:blipFill>
                        <pic:spPr bwMode="auto">
                          <a:xfrm>
                            <a:off x="0" y="0"/>
                            <a:ext cx="2818800" cy="3801600"/>
                          </a:xfrm>
                          <a:prstGeom prst="rect">
                            <a:avLst/>
                          </a:prstGeom>
                          <a:noFill/>
                          <a:ln w="9525">
                            <a:noFill/>
                            <a:miter lim="800000"/>
                            <a:headEnd/>
                            <a:tailEnd/>
                          </a:ln>
                        </pic:spPr>
                      </pic:pic>
                    </a:graphicData>
                  </a:graphic>
                </wp:inline>
              </w:drawing>
            </w:r>
          </w:p>
        </w:tc>
        <w:tc>
          <w:tcPr>
            <w:tcW w:w="4084" w:type="dxa"/>
          </w:tcPr>
          <w:p w:rsidR="00F775DE" w:rsidRPr="00F775DE" w:rsidRDefault="00F775DE" w:rsidP="00F775DE">
            <w:pPr>
              <w:spacing w:line="240" w:lineRule="auto"/>
              <w:contextualSpacing/>
              <w:rPr>
                <w:rFonts w:ascii="Times New Roman" w:eastAsia="Times New Roman" w:hAnsi="Times New Roman"/>
                <w:bCs/>
                <w:sz w:val="28"/>
                <w:szCs w:val="28"/>
              </w:rPr>
            </w:pPr>
            <w:r w:rsidRPr="00F775DE">
              <w:rPr>
                <w:rFonts w:ascii="Times New Roman" w:eastAsia="Times New Roman" w:hAnsi="Times New Roman"/>
                <w:bCs/>
                <w:noProof/>
                <w:sz w:val="28"/>
                <w:szCs w:val="28"/>
              </w:rPr>
              <w:drawing>
                <wp:inline distT="0" distB="0" distL="0" distR="0" wp14:anchorId="4963F1A2" wp14:editId="1A39ACA5">
                  <wp:extent cx="2818800" cy="3801600"/>
                  <wp:effectExtent l="0" t="0" r="635" b="8890"/>
                  <wp:docPr id="6" name="Рисунок 6" descr="C:\Users\пк\Desktop\Курс из 3-х видео уроков ДЭ\Материалы для создания презентаций\d056e751f19c53a2975c1e4123ae9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Курс из 3-х видео уроков ДЭ\Материалы для создания презентаций\d056e751f19c53a2975c1e4123ae97d9.jpg"/>
                          <pic:cNvPicPr>
                            <a:picLocks noChangeAspect="1" noChangeArrowheads="1"/>
                          </pic:cNvPicPr>
                        </pic:nvPicPr>
                        <pic:blipFill>
                          <a:blip r:embed="rId11"/>
                          <a:srcRect/>
                          <a:stretch>
                            <a:fillRect/>
                          </a:stretch>
                        </pic:blipFill>
                        <pic:spPr bwMode="auto">
                          <a:xfrm>
                            <a:off x="0" y="0"/>
                            <a:ext cx="2818800" cy="3801600"/>
                          </a:xfrm>
                          <a:prstGeom prst="rect">
                            <a:avLst/>
                          </a:prstGeom>
                          <a:noFill/>
                          <a:ln w="9525">
                            <a:noFill/>
                            <a:miter lim="800000"/>
                            <a:headEnd/>
                            <a:tailEnd/>
                          </a:ln>
                        </pic:spPr>
                      </pic:pic>
                    </a:graphicData>
                  </a:graphic>
                </wp:inline>
              </w:drawing>
            </w:r>
          </w:p>
        </w:tc>
      </w:tr>
    </w:tbl>
    <w:p w:rsidR="00E21F53" w:rsidRDefault="00E21F53" w:rsidP="00856911">
      <w:pPr>
        <w:shd w:val="clear" w:color="auto" w:fill="FFFFFF"/>
        <w:spacing w:after="120" w:line="276" w:lineRule="auto"/>
        <w:jc w:val="center"/>
        <w:rPr>
          <w:rFonts w:ascii="Times New Roman" w:eastAsia="Times New Roman" w:hAnsi="Times New Roman"/>
          <w:b/>
          <w:bCs/>
          <w:i/>
          <w:iCs/>
          <w:noProof/>
          <w:color w:val="0000FF"/>
          <w:sz w:val="24"/>
          <w:szCs w:val="24"/>
          <w:lang w:eastAsia="ru-RU"/>
        </w:rPr>
      </w:pPr>
    </w:p>
    <w:p w:rsidR="00AA03D8" w:rsidRDefault="00AA03D8" w:rsidP="00856911">
      <w:pPr>
        <w:shd w:val="clear" w:color="auto" w:fill="FFFFFF"/>
        <w:spacing w:after="120" w:line="276" w:lineRule="auto"/>
        <w:jc w:val="center"/>
        <w:rPr>
          <w:rFonts w:ascii="Times New Roman" w:eastAsia="Times New Roman" w:hAnsi="Times New Roman"/>
          <w:b/>
          <w:bCs/>
          <w:i/>
          <w:iCs/>
          <w:color w:val="0000FF"/>
          <w:sz w:val="24"/>
          <w:szCs w:val="24"/>
          <w:lang w:eastAsia="ru-RU"/>
        </w:rPr>
      </w:pPr>
    </w:p>
    <w:p w:rsidR="00F775DE" w:rsidRDefault="00F775DE" w:rsidP="00856911">
      <w:pPr>
        <w:shd w:val="clear" w:color="auto" w:fill="FFFFFF"/>
        <w:spacing w:after="120" w:line="276" w:lineRule="auto"/>
        <w:jc w:val="center"/>
        <w:rPr>
          <w:rFonts w:ascii="Times New Roman" w:eastAsia="Times New Roman" w:hAnsi="Times New Roman"/>
          <w:b/>
          <w:bCs/>
          <w:i/>
          <w:iCs/>
          <w:color w:val="0000FF"/>
          <w:sz w:val="24"/>
          <w:szCs w:val="24"/>
          <w:lang w:eastAsia="ru-RU"/>
        </w:rPr>
      </w:pPr>
      <w:r w:rsidRPr="00F775DE">
        <w:rPr>
          <w:rFonts w:ascii="Times New Roman" w:eastAsia="Times New Roman" w:hAnsi="Times New Roman"/>
          <w:b/>
          <w:bCs/>
          <w:i/>
          <w:iCs/>
          <w:color w:val="0000FF"/>
          <w:sz w:val="24"/>
          <w:szCs w:val="24"/>
          <w:lang w:eastAsia="ru-RU"/>
        </w:rPr>
        <w:lastRenderedPageBreak/>
        <w:t>Упражнение 2</w:t>
      </w:r>
    </w:p>
    <w:p w:rsidR="00E21F53" w:rsidRDefault="00E21F53" w:rsidP="00856911">
      <w:pPr>
        <w:shd w:val="clear" w:color="auto" w:fill="FFFFFF"/>
        <w:spacing w:after="120" w:line="276" w:lineRule="auto"/>
        <w:jc w:val="center"/>
        <w:rPr>
          <w:rFonts w:ascii="Times New Roman" w:eastAsia="Times New Roman" w:hAnsi="Times New Roman"/>
          <w:bCs/>
          <w:i/>
          <w:iCs/>
          <w:color w:val="0000FF"/>
          <w:sz w:val="24"/>
          <w:szCs w:val="24"/>
          <w:lang w:eastAsia="ru-RU"/>
        </w:rPr>
      </w:pPr>
      <w:r w:rsidRPr="00E21F53">
        <w:rPr>
          <w:rFonts w:ascii="Times New Roman" w:eastAsia="Times New Roman" w:hAnsi="Times New Roman"/>
          <w:bCs/>
          <w:i/>
          <w:iCs/>
          <w:color w:val="0000FF"/>
          <w:sz w:val="24"/>
          <w:szCs w:val="24"/>
          <w:lang w:eastAsia="ru-RU"/>
        </w:rPr>
        <w:t>Определение и виды токарной обработки</w:t>
      </w:r>
    </w:p>
    <w:p w:rsidR="00E21F53" w:rsidRPr="00E21F53" w:rsidRDefault="00E21F53" w:rsidP="00AA03D8">
      <w:pPr>
        <w:shd w:val="clear" w:color="auto" w:fill="FFFFFF"/>
        <w:spacing w:after="120" w:line="276" w:lineRule="auto"/>
        <w:ind w:firstLine="708"/>
        <w:jc w:val="both"/>
        <w:rPr>
          <w:rFonts w:ascii="Times New Roman" w:eastAsia="Times New Roman" w:hAnsi="Times New Roman"/>
          <w:bCs/>
          <w:iCs/>
          <w:sz w:val="24"/>
          <w:szCs w:val="24"/>
          <w:lang w:eastAsia="ru-RU"/>
        </w:rPr>
      </w:pPr>
      <w:r w:rsidRPr="00E21F53">
        <w:rPr>
          <w:rFonts w:ascii="Times New Roman" w:eastAsia="Times New Roman" w:hAnsi="Times New Roman"/>
          <w:bCs/>
          <w:iCs/>
          <w:sz w:val="24"/>
          <w:szCs w:val="24"/>
          <w:lang w:eastAsia="ru-RU"/>
        </w:rPr>
        <w:t>Во время токарной обработки происходит воздействие режущего инструмента на деталь. При этом в станке</w:t>
      </w:r>
      <w:r w:rsidR="00AA03D8">
        <w:rPr>
          <w:rFonts w:ascii="Times New Roman" w:eastAsia="Times New Roman" w:hAnsi="Times New Roman"/>
          <w:bCs/>
          <w:iCs/>
          <w:sz w:val="24"/>
          <w:szCs w:val="24"/>
          <w:lang w:eastAsia="ru-RU"/>
        </w:rPr>
        <w:t xml:space="preserve"> выполняется два вида движения -</w:t>
      </w:r>
      <w:r w:rsidRPr="00E21F53">
        <w:rPr>
          <w:rFonts w:ascii="Times New Roman" w:eastAsia="Times New Roman" w:hAnsi="Times New Roman"/>
          <w:bCs/>
          <w:iCs/>
          <w:sz w:val="24"/>
          <w:szCs w:val="24"/>
          <w:lang w:eastAsia="ru-RU"/>
        </w:rPr>
        <w:t xml:space="preserve"> вращательное (для заготовки) и поступательное (для резца). Таким образом удаляется излишек материала, обрабатываемому компоненту передается нужная форма.</w:t>
      </w:r>
    </w:p>
    <w:p w:rsidR="00E21F53" w:rsidRPr="00E21F53" w:rsidRDefault="00AA03D8" w:rsidP="00E21F53">
      <w:pPr>
        <w:shd w:val="clear" w:color="auto" w:fill="FFFFFF"/>
        <w:spacing w:after="120" w:line="276" w:lineRule="auto"/>
        <w:jc w:val="both"/>
        <w:rPr>
          <w:rFonts w:ascii="Times New Roman" w:eastAsia="Times New Roman" w:hAnsi="Times New Roman"/>
          <w:bCs/>
          <w:iCs/>
          <w:sz w:val="24"/>
          <w:szCs w:val="24"/>
          <w:lang w:eastAsia="ru-RU"/>
        </w:rPr>
      </w:pPr>
      <w:r>
        <w:rPr>
          <w:rFonts w:ascii="Times New Roman" w:eastAsia="Times New Roman" w:hAnsi="Times New Roman"/>
          <w:bCs/>
          <w:iCs/>
          <w:noProof/>
          <w:sz w:val="24"/>
          <w:szCs w:val="24"/>
          <w:lang w:eastAsia="ru-RU"/>
        </w:rPr>
        <w:drawing>
          <wp:inline distT="0" distB="0" distL="0" distR="0" wp14:anchorId="5B647CB8">
            <wp:extent cx="5808291" cy="3802380"/>
            <wp:effectExtent l="0" t="0" r="254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4842" b="7818"/>
                    <a:stretch/>
                  </pic:blipFill>
                  <pic:spPr bwMode="auto">
                    <a:xfrm>
                      <a:off x="0" y="0"/>
                      <a:ext cx="5823816" cy="3812543"/>
                    </a:xfrm>
                    <a:prstGeom prst="rect">
                      <a:avLst/>
                    </a:prstGeom>
                    <a:noFill/>
                    <a:ln>
                      <a:noFill/>
                    </a:ln>
                    <a:extLst>
                      <a:ext uri="{53640926-AAD7-44D8-BBD7-CCE9431645EC}">
                        <a14:shadowObscured xmlns:a14="http://schemas.microsoft.com/office/drawing/2010/main"/>
                      </a:ext>
                    </a:extLst>
                  </pic:spPr>
                </pic:pic>
              </a:graphicData>
            </a:graphic>
          </wp:inline>
        </w:drawing>
      </w:r>
    </w:p>
    <w:p w:rsidR="00E21F53" w:rsidRPr="00E21F53" w:rsidRDefault="00E21F53" w:rsidP="00AA03D8">
      <w:pPr>
        <w:shd w:val="clear" w:color="auto" w:fill="FFFFFF"/>
        <w:spacing w:after="0" w:line="276" w:lineRule="auto"/>
        <w:ind w:firstLine="709"/>
        <w:jc w:val="both"/>
        <w:rPr>
          <w:rFonts w:ascii="Times New Roman" w:eastAsia="Times New Roman" w:hAnsi="Times New Roman"/>
          <w:bCs/>
          <w:iCs/>
          <w:sz w:val="24"/>
          <w:szCs w:val="24"/>
          <w:lang w:eastAsia="ru-RU"/>
        </w:rPr>
      </w:pPr>
      <w:r w:rsidRPr="00E21F53">
        <w:rPr>
          <w:rFonts w:ascii="Times New Roman" w:eastAsia="Times New Roman" w:hAnsi="Times New Roman"/>
          <w:bCs/>
          <w:iCs/>
          <w:sz w:val="24"/>
          <w:szCs w:val="24"/>
          <w:lang w:eastAsia="ru-RU"/>
        </w:rPr>
        <w:t>Для выполнения вышеперечисленных операций в конструкции станка есть обязательные элементы – передняя и задняя бабки, суппорт и резцедержатель. С их помощью происходит позиционирование инструмента относительно детали, задаются параметры тех или иных видов обработки.</w:t>
      </w:r>
    </w:p>
    <w:p w:rsidR="00E21F53" w:rsidRPr="00E21F53" w:rsidRDefault="00E21F53" w:rsidP="00AA03D8">
      <w:pPr>
        <w:shd w:val="clear" w:color="auto" w:fill="FFFFFF"/>
        <w:spacing w:after="120" w:line="276" w:lineRule="auto"/>
        <w:ind w:firstLine="708"/>
        <w:jc w:val="both"/>
        <w:rPr>
          <w:rFonts w:ascii="Times New Roman" w:eastAsia="Times New Roman" w:hAnsi="Times New Roman"/>
          <w:bCs/>
          <w:iCs/>
          <w:sz w:val="24"/>
          <w:szCs w:val="24"/>
          <w:lang w:eastAsia="ru-RU"/>
        </w:rPr>
      </w:pPr>
      <w:r w:rsidRPr="00E21F53">
        <w:rPr>
          <w:rFonts w:ascii="Times New Roman" w:eastAsia="Times New Roman" w:hAnsi="Times New Roman"/>
          <w:bCs/>
          <w:iCs/>
          <w:sz w:val="24"/>
          <w:szCs w:val="24"/>
          <w:lang w:eastAsia="ru-RU"/>
        </w:rPr>
        <w:t>В зависимости от желаемого результата выделяют следующие типы токарной обработки:</w:t>
      </w:r>
    </w:p>
    <w:p w:rsidR="00E21F53" w:rsidRPr="00AA03D8" w:rsidRDefault="00E21F53" w:rsidP="00AA03D8">
      <w:pPr>
        <w:pStyle w:val="a3"/>
        <w:numPr>
          <w:ilvl w:val="0"/>
          <w:numId w:val="12"/>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обтачивание. Разделяется на наружное и внутреннее. С помощью резца происходит удаление материала на поверхности детали;</w:t>
      </w:r>
    </w:p>
    <w:p w:rsidR="00E21F53" w:rsidRPr="00AA03D8" w:rsidRDefault="00E21F53" w:rsidP="00AA03D8">
      <w:pPr>
        <w:pStyle w:val="a3"/>
        <w:numPr>
          <w:ilvl w:val="0"/>
          <w:numId w:val="12"/>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расточка. Суть этой функции заключается в увеличении диаметра или изменении конфигурации отверстия. Используются специальные типы резцов;</w:t>
      </w:r>
    </w:p>
    <w:p w:rsidR="00E21F53" w:rsidRPr="00AA03D8" w:rsidRDefault="00E21F53" w:rsidP="00AA03D8">
      <w:pPr>
        <w:pStyle w:val="a3"/>
        <w:numPr>
          <w:ilvl w:val="0"/>
          <w:numId w:val="12"/>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точение конусов. Операция схожа с процедурой обточки, разница заключается в расположении режущего инструмента. Его устанавливают под определенным углом относительно поверхности;</w:t>
      </w:r>
    </w:p>
    <w:p w:rsidR="00E21F53" w:rsidRPr="00AA03D8" w:rsidRDefault="00E21F53" w:rsidP="00AA03D8">
      <w:pPr>
        <w:pStyle w:val="a3"/>
        <w:numPr>
          <w:ilvl w:val="0"/>
          <w:numId w:val="12"/>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формирование резьбы. Для этого необходима особая конструкция фартука суппорта;</w:t>
      </w:r>
    </w:p>
    <w:p w:rsidR="00E21F53" w:rsidRPr="00AA03D8" w:rsidRDefault="00E21F53" w:rsidP="00AA03D8">
      <w:pPr>
        <w:pStyle w:val="a3"/>
        <w:numPr>
          <w:ilvl w:val="0"/>
          <w:numId w:val="12"/>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точение канавок и отрезание. Применяются специальные типы резцов;</w:t>
      </w:r>
    </w:p>
    <w:p w:rsidR="00E21F53" w:rsidRPr="00AA03D8" w:rsidRDefault="00E21F53" w:rsidP="00AA03D8">
      <w:pPr>
        <w:pStyle w:val="a3"/>
        <w:numPr>
          <w:ilvl w:val="0"/>
          <w:numId w:val="12"/>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подрезание торцов.</w:t>
      </w:r>
    </w:p>
    <w:p w:rsidR="00AA03D8" w:rsidRDefault="003B0845" w:rsidP="00AA03D8">
      <w:pPr>
        <w:shd w:val="clear" w:color="auto" w:fill="FFFFFF"/>
        <w:spacing w:after="120" w:line="276" w:lineRule="auto"/>
        <w:jc w:val="center"/>
        <w:rPr>
          <w:rFonts w:ascii="Times New Roman" w:eastAsia="Times New Roman" w:hAnsi="Times New Roman"/>
          <w:bCs/>
          <w:iCs/>
          <w:sz w:val="24"/>
          <w:szCs w:val="24"/>
          <w:lang w:eastAsia="ru-RU"/>
        </w:rPr>
      </w:pPr>
      <w:r>
        <w:rPr>
          <w:noProof/>
          <w:lang w:eastAsia="ru-RU"/>
        </w:rPr>
        <w:lastRenderedPageBreak/>
        <w:drawing>
          <wp:inline distT="0" distB="0" distL="0" distR="0" wp14:anchorId="5D5E3067" wp14:editId="2DFA0834">
            <wp:extent cx="5940425" cy="4158297"/>
            <wp:effectExtent l="0" t="0" r="3175" b="0"/>
            <wp:docPr id="2" name="Рисунок 2" descr="https://zelmatik.ru/wp-content/uploads/2018/03/%D1%82%D0%B8%D0%BF%D1%8B-%D1%82%D0%BE%D0%BA%D0%B0%D1%80%D0%BD%D0%BE%D0%B9-%D0%BE%D0%B1%D1%80%D0%B0%D0%B1%D0%BE%D1%82%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lmatik.ru/wp-content/uploads/2018/03/%D1%82%D0%B8%D0%BF%D1%8B-%D1%82%D0%BE%D0%BA%D0%B0%D1%80%D0%BD%D0%BE%D0%B9-%D0%BE%D0%B1%D1%80%D0%B0%D0%B1%D0%BE%D1%82%D0%BA%D0%B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158297"/>
                    </a:xfrm>
                    <a:prstGeom prst="rect">
                      <a:avLst/>
                    </a:prstGeom>
                    <a:noFill/>
                    <a:ln>
                      <a:noFill/>
                    </a:ln>
                  </pic:spPr>
                </pic:pic>
              </a:graphicData>
            </a:graphic>
          </wp:inline>
        </w:drawing>
      </w:r>
    </w:p>
    <w:p w:rsidR="00E21F53" w:rsidRDefault="00AA03D8" w:rsidP="00AA03D8">
      <w:pPr>
        <w:shd w:val="clear" w:color="auto" w:fill="FFFFFF"/>
        <w:spacing w:after="0" w:line="276" w:lineRule="auto"/>
        <w:ind w:firstLine="709"/>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Это наиболее распространенные типы токарных работ. Они могут выполняться на одном станке, если это предусмотрено его конструкцией. Но для достижения оптимального результата необходимо знать технические характеристики оборудования. Они влияют на качество и точность выполнения работ.</w:t>
      </w:r>
      <w:r>
        <w:rPr>
          <w:rFonts w:ascii="Times New Roman" w:eastAsia="Times New Roman" w:hAnsi="Times New Roman"/>
          <w:bCs/>
          <w:iCs/>
          <w:sz w:val="24"/>
          <w:szCs w:val="24"/>
          <w:lang w:eastAsia="ru-RU"/>
        </w:rPr>
        <w:t xml:space="preserve"> </w:t>
      </w:r>
    </w:p>
    <w:p w:rsidR="00AA03D8" w:rsidRPr="00AA03D8" w:rsidRDefault="00AA03D8" w:rsidP="00AA03D8">
      <w:pPr>
        <w:shd w:val="clear" w:color="auto" w:fill="FFFFFF"/>
        <w:spacing w:after="120" w:line="276" w:lineRule="auto"/>
        <w:ind w:firstLine="708"/>
        <w:jc w:val="both"/>
        <w:rPr>
          <w:rFonts w:ascii="Times New Roman" w:eastAsia="Times New Roman" w:hAnsi="Times New Roman"/>
          <w:b/>
          <w:bCs/>
          <w:iCs/>
          <w:sz w:val="24"/>
          <w:szCs w:val="24"/>
          <w:lang w:eastAsia="ru-RU"/>
        </w:rPr>
      </w:pPr>
      <w:r w:rsidRPr="00AA03D8">
        <w:rPr>
          <w:rFonts w:ascii="Times New Roman" w:eastAsia="Times New Roman" w:hAnsi="Times New Roman"/>
          <w:b/>
          <w:bCs/>
          <w:iCs/>
          <w:sz w:val="24"/>
          <w:szCs w:val="24"/>
          <w:lang w:eastAsia="ru-RU"/>
        </w:rPr>
        <w:t>Факторы, влияющие на качество операций.</w:t>
      </w:r>
    </w:p>
    <w:p w:rsidR="00AA03D8" w:rsidRPr="00AA03D8" w:rsidRDefault="00AA03D8" w:rsidP="00AA03D8">
      <w:pPr>
        <w:shd w:val="clear" w:color="auto" w:fill="FFFFFF"/>
        <w:spacing w:after="0" w:line="276" w:lineRule="auto"/>
        <w:ind w:firstLine="709"/>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При выборе конкретного типа токарного оборудования необходимо детально изучить его функциональные возможности. Они определяют не только перечень выполняемых операций, но и точность.</w:t>
      </w:r>
    </w:p>
    <w:p w:rsidR="00AA03D8" w:rsidRPr="00AA03D8" w:rsidRDefault="00AA03D8" w:rsidP="00AA03D8">
      <w:pPr>
        <w:shd w:val="clear" w:color="auto" w:fill="FFFFFF"/>
        <w:spacing w:after="0" w:line="276" w:lineRule="auto"/>
        <w:ind w:firstLine="709"/>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Определяющим параметром являются характеристики заготовки – габариты и масса. В зависимости от этого она может быть зафиксирована в центрах или над станиной. На следующем этапе анализа необходимо узнать максимальную длину точения. При обработке внутренних поверхностей деталей определяется максимально допустимая глубина. Она зависит от конфигурации резца, а также параметров механизма подач.</w:t>
      </w:r>
    </w:p>
    <w:p w:rsidR="00AA03D8" w:rsidRPr="00AA03D8" w:rsidRDefault="00AA03D8" w:rsidP="00892BBE">
      <w:pPr>
        <w:shd w:val="clear" w:color="auto" w:fill="FFFFFF"/>
        <w:spacing w:after="0" w:line="276" w:lineRule="auto"/>
        <w:ind w:firstLine="709"/>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Помимо этого, на качество токарной обработки влияют следующие факторы:</w:t>
      </w:r>
    </w:p>
    <w:p w:rsidR="00AA03D8" w:rsidRPr="00AA03D8" w:rsidRDefault="00AA03D8" w:rsidP="00AA03D8">
      <w:pPr>
        <w:pStyle w:val="a3"/>
        <w:numPr>
          <w:ilvl w:val="0"/>
          <w:numId w:val="13"/>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частота вращения шпиндельной головки;</w:t>
      </w:r>
    </w:p>
    <w:p w:rsidR="00AA03D8" w:rsidRPr="00AA03D8" w:rsidRDefault="00AA03D8" w:rsidP="00AA03D8">
      <w:pPr>
        <w:pStyle w:val="a3"/>
        <w:numPr>
          <w:ilvl w:val="0"/>
          <w:numId w:val="13"/>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число скоростей;</w:t>
      </w:r>
    </w:p>
    <w:p w:rsidR="00AA03D8" w:rsidRPr="00AA03D8" w:rsidRDefault="00AA03D8" w:rsidP="00AA03D8">
      <w:pPr>
        <w:pStyle w:val="a3"/>
        <w:numPr>
          <w:ilvl w:val="0"/>
          <w:numId w:val="13"/>
        </w:numPr>
        <w:shd w:val="clear" w:color="auto" w:fill="FFFFFF"/>
        <w:spacing w:after="120" w:line="276"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характеристики суппорта -</w:t>
      </w:r>
      <w:r w:rsidRPr="00AA03D8">
        <w:rPr>
          <w:rFonts w:ascii="Times New Roman" w:eastAsia="Times New Roman" w:hAnsi="Times New Roman"/>
          <w:bCs/>
          <w:iCs/>
          <w:sz w:val="24"/>
          <w:szCs w:val="24"/>
          <w:lang w:eastAsia="ru-RU"/>
        </w:rPr>
        <w:t xml:space="preserve"> значение продольных и поперечных подач, максимальные и минимальные параметры смещения;</w:t>
      </w:r>
    </w:p>
    <w:p w:rsidR="00AA03D8" w:rsidRPr="00AA03D8" w:rsidRDefault="00AA03D8" w:rsidP="00AA03D8">
      <w:pPr>
        <w:pStyle w:val="a3"/>
        <w:numPr>
          <w:ilvl w:val="0"/>
          <w:numId w:val="13"/>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тип устанавливаемых резцов и их посадочные размеры;</w:t>
      </w:r>
    </w:p>
    <w:p w:rsidR="00E21F53" w:rsidRPr="00AA03D8" w:rsidRDefault="00AA03D8" w:rsidP="00AA03D8">
      <w:pPr>
        <w:pStyle w:val="a3"/>
        <w:numPr>
          <w:ilvl w:val="0"/>
          <w:numId w:val="13"/>
        </w:numPr>
        <w:shd w:val="clear" w:color="auto" w:fill="FFFFFF"/>
        <w:spacing w:after="120" w:line="276" w:lineRule="auto"/>
        <w:jc w:val="both"/>
        <w:rPr>
          <w:rFonts w:ascii="Times New Roman" w:eastAsia="Times New Roman" w:hAnsi="Times New Roman"/>
          <w:bCs/>
          <w:iCs/>
          <w:sz w:val="24"/>
          <w:szCs w:val="24"/>
          <w:lang w:eastAsia="ru-RU"/>
        </w:rPr>
      </w:pPr>
      <w:r w:rsidRPr="00AA03D8">
        <w:rPr>
          <w:rFonts w:ascii="Times New Roman" w:eastAsia="Times New Roman" w:hAnsi="Times New Roman"/>
          <w:bCs/>
          <w:iCs/>
          <w:sz w:val="24"/>
          <w:szCs w:val="24"/>
          <w:lang w:eastAsia="ru-RU"/>
        </w:rPr>
        <w:t>номинальная мощность электродвигателя главного привода.</w:t>
      </w:r>
    </w:p>
    <w:p w:rsidR="00892BBE" w:rsidRDefault="00892BBE" w:rsidP="00892BBE">
      <w:pPr>
        <w:shd w:val="clear" w:color="auto" w:fill="FFFFFF"/>
        <w:spacing w:after="120" w:line="276" w:lineRule="auto"/>
        <w:ind w:firstLine="708"/>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t xml:space="preserve">Все эти параметры необходимо учитывать во время составления технологической схемы производственного процесса. Кроме этого на качество обработки влияет степень </w:t>
      </w:r>
      <w:r w:rsidRPr="00892BBE">
        <w:rPr>
          <w:rFonts w:ascii="Times New Roman" w:eastAsia="Times New Roman" w:hAnsi="Times New Roman"/>
          <w:bCs/>
          <w:iCs/>
          <w:sz w:val="24"/>
          <w:szCs w:val="24"/>
          <w:lang w:eastAsia="ru-RU"/>
        </w:rPr>
        <w:lastRenderedPageBreak/>
        <w:t>автоматизации оборудования. Для достижения оптимальных результатов рекомендуется использовать станки с числовым программным управлением.</w:t>
      </w:r>
      <w:r>
        <w:rPr>
          <w:rFonts w:ascii="Times New Roman" w:eastAsia="Times New Roman" w:hAnsi="Times New Roman"/>
          <w:bCs/>
          <w:iCs/>
          <w:sz w:val="24"/>
          <w:szCs w:val="24"/>
          <w:lang w:eastAsia="ru-RU"/>
        </w:rPr>
        <w:t xml:space="preserve"> </w:t>
      </w:r>
    </w:p>
    <w:p w:rsidR="00892BBE" w:rsidRPr="00892BBE" w:rsidRDefault="00892BBE" w:rsidP="00892BBE">
      <w:pPr>
        <w:shd w:val="clear" w:color="auto" w:fill="FFFFFF"/>
        <w:spacing w:after="0" w:line="276" w:lineRule="auto"/>
        <w:jc w:val="center"/>
        <w:rPr>
          <w:rFonts w:ascii="Times New Roman" w:eastAsia="Times New Roman" w:hAnsi="Times New Roman"/>
          <w:b/>
          <w:bCs/>
          <w:i/>
          <w:iCs/>
          <w:color w:val="0000FF"/>
          <w:sz w:val="24"/>
          <w:szCs w:val="24"/>
          <w:lang w:eastAsia="ru-RU"/>
        </w:rPr>
      </w:pPr>
      <w:r>
        <w:rPr>
          <w:rFonts w:ascii="Times New Roman" w:eastAsia="Times New Roman" w:hAnsi="Times New Roman"/>
          <w:b/>
          <w:bCs/>
          <w:i/>
          <w:iCs/>
          <w:color w:val="0000FF"/>
          <w:sz w:val="24"/>
          <w:szCs w:val="24"/>
          <w:lang w:eastAsia="ru-RU"/>
        </w:rPr>
        <w:t>Упражнение 3</w:t>
      </w:r>
    </w:p>
    <w:p w:rsidR="00856911" w:rsidRPr="00892BBE" w:rsidRDefault="00892BBE" w:rsidP="00892BBE">
      <w:pPr>
        <w:shd w:val="clear" w:color="auto" w:fill="FFFFFF"/>
        <w:spacing w:after="120" w:line="276" w:lineRule="auto"/>
        <w:jc w:val="center"/>
        <w:rPr>
          <w:rFonts w:ascii="Times New Roman" w:eastAsia="Times New Roman" w:hAnsi="Times New Roman"/>
          <w:bCs/>
          <w:i/>
          <w:iCs/>
          <w:color w:val="0000FF"/>
          <w:sz w:val="24"/>
          <w:szCs w:val="24"/>
          <w:lang w:eastAsia="ru-RU"/>
        </w:rPr>
      </w:pPr>
      <w:r w:rsidRPr="00892BBE">
        <w:rPr>
          <w:rFonts w:ascii="Times New Roman" w:eastAsia="Times New Roman" w:hAnsi="Times New Roman"/>
          <w:bCs/>
          <w:i/>
          <w:iCs/>
          <w:color w:val="0000FF"/>
          <w:sz w:val="24"/>
          <w:szCs w:val="24"/>
          <w:lang w:eastAsia="ru-RU"/>
        </w:rPr>
        <w:t xml:space="preserve">Оснастка станка для токарной </w:t>
      </w:r>
      <w:r>
        <w:rPr>
          <w:rFonts w:ascii="Times New Roman" w:eastAsia="Times New Roman" w:hAnsi="Times New Roman"/>
          <w:bCs/>
          <w:i/>
          <w:iCs/>
          <w:color w:val="0000FF"/>
          <w:sz w:val="24"/>
          <w:szCs w:val="24"/>
          <w:lang w:eastAsia="ru-RU"/>
        </w:rPr>
        <w:t>обработки</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Резец -</w:t>
      </w:r>
      <w:r w:rsidRPr="002E3A36">
        <w:rPr>
          <w:rFonts w:ascii="Times New Roman" w:eastAsia="Times New Roman" w:hAnsi="Times New Roman"/>
          <w:bCs/>
          <w:iCs/>
          <w:sz w:val="24"/>
          <w:szCs w:val="24"/>
          <w:lang w:eastAsia="ru-RU"/>
        </w:rPr>
        <w:t xml:space="preserve"> основной инструмент при выполнении токарных работ. За счет срезания лишнего металла деталь обретает заданную форму.</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Любой р</w:t>
      </w:r>
      <w:r>
        <w:rPr>
          <w:rFonts w:ascii="Times New Roman" w:eastAsia="Times New Roman" w:hAnsi="Times New Roman"/>
          <w:bCs/>
          <w:iCs/>
          <w:sz w:val="24"/>
          <w:szCs w:val="24"/>
          <w:lang w:eastAsia="ru-RU"/>
        </w:rPr>
        <w:t>езец состоит из двух элементов:</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Державка -</w:t>
      </w:r>
      <w:r w:rsidRPr="002E3A36">
        <w:rPr>
          <w:rFonts w:ascii="Times New Roman" w:eastAsia="Times New Roman" w:hAnsi="Times New Roman"/>
          <w:bCs/>
          <w:iCs/>
          <w:sz w:val="24"/>
          <w:szCs w:val="24"/>
          <w:lang w:eastAsia="ru-RU"/>
        </w:rPr>
        <w:t xml:space="preserve"> выполнена в форме квадрата или прямоугольника. Служит для фиксации инструмента в резцедержателе.</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Рабочая головка -</w:t>
      </w:r>
      <w:r w:rsidRPr="002E3A36">
        <w:rPr>
          <w:rFonts w:ascii="Times New Roman" w:eastAsia="Times New Roman" w:hAnsi="Times New Roman"/>
          <w:bCs/>
          <w:iCs/>
          <w:sz w:val="24"/>
          <w:szCs w:val="24"/>
          <w:lang w:eastAsia="ru-RU"/>
        </w:rPr>
        <w:t xml:space="preserve"> задействована в процессе обработки. Она состоит из нескольких режущих кромок, которые обеспечивают обработку металлов резанием.</w:t>
      </w:r>
    </w:p>
    <w:p w:rsidR="00FB6B14" w:rsidRDefault="002E3A36"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Они перемещаются в продольном и поперечном направлениях, изготовлены из разного материала, отличаются типом установки и назначением.</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
          <w:bCs/>
          <w:iCs/>
          <w:sz w:val="24"/>
          <w:szCs w:val="24"/>
          <w:lang w:eastAsia="ru-RU"/>
        </w:rPr>
      </w:pPr>
      <w:r w:rsidRPr="002E3A36">
        <w:rPr>
          <w:rFonts w:ascii="Times New Roman" w:eastAsia="Times New Roman" w:hAnsi="Times New Roman"/>
          <w:b/>
          <w:bCs/>
          <w:iCs/>
          <w:sz w:val="24"/>
          <w:szCs w:val="24"/>
          <w:lang w:eastAsia="ru-RU"/>
        </w:rPr>
        <w:t>Классификация</w:t>
      </w:r>
    </w:p>
    <w:p w:rsidR="002E3A36" w:rsidRDefault="002E3A36" w:rsidP="008366BC">
      <w:pPr>
        <w:shd w:val="clear" w:color="auto" w:fill="FFFFFF"/>
        <w:spacing w:after="12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Токарные резцы классифицируются по многим признакам. Этот способ изготовления, направление, матер</w:t>
      </w:r>
      <w:r>
        <w:rPr>
          <w:rFonts w:ascii="Times New Roman" w:eastAsia="Times New Roman" w:hAnsi="Times New Roman"/>
          <w:bCs/>
          <w:iCs/>
          <w:sz w:val="24"/>
          <w:szCs w:val="24"/>
          <w:lang w:eastAsia="ru-RU"/>
        </w:rPr>
        <w:t>иал, назначение, тип установки.</w:t>
      </w:r>
    </w:p>
    <w:p w:rsidR="008366BC" w:rsidRDefault="003B0845" w:rsidP="008366BC">
      <w:pPr>
        <w:shd w:val="clear" w:color="auto" w:fill="FFFFFF"/>
        <w:spacing w:after="120" w:line="276" w:lineRule="auto"/>
        <w:jc w:val="center"/>
        <w:rPr>
          <w:rFonts w:ascii="Times New Roman" w:eastAsia="Times New Roman" w:hAnsi="Times New Roman"/>
          <w:bCs/>
          <w:iCs/>
          <w:sz w:val="24"/>
          <w:szCs w:val="24"/>
          <w:lang w:eastAsia="ru-RU"/>
        </w:rPr>
      </w:pPr>
      <w:r>
        <w:rPr>
          <w:noProof/>
          <w:lang w:eastAsia="ru-RU"/>
        </w:rPr>
        <w:drawing>
          <wp:inline distT="0" distB="0" distL="0" distR="0" wp14:anchorId="4D48F4B5" wp14:editId="4296CBE5">
            <wp:extent cx="5940425" cy="2691376"/>
            <wp:effectExtent l="0" t="0" r="3175" b="0"/>
            <wp:docPr id="7" name="Рисунок 7" descr="https://ice-people.ru/800/600/https/dokmetall.ru/wp-content/uploads/2019/01/vidy-tokarnyh-rezts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e-people.ru/800/600/https/dokmetall.ru/wp-content/uploads/2019/01/vidy-tokarnyh-reztsov-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91376"/>
                    </a:xfrm>
                    <a:prstGeom prst="rect">
                      <a:avLst/>
                    </a:prstGeom>
                    <a:noFill/>
                    <a:ln>
                      <a:noFill/>
                    </a:ln>
                  </pic:spPr>
                </pic:pic>
              </a:graphicData>
            </a:graphic>
          </wp:inline>
        </w:drawing>
      </w:r>
    </w:p>
    <w:p w:rsidR="003B0845" w:rsidRPr="003B0845" w:rsidRDefault="003B0845" w:rsidP="008366BC">
      <w:pPr>
        <w:shd w:val="clear" w:color="auto" w:fill="FFFFFF"/>
        <w:spacing w:after="120" w:line="276" w:lineRule="auto"/>
        <w:jc w:val="center"/>
        <w:rPr>
          <w:rFonts w:ascii="Times New Roman" w:eastAsia="Times New Roman" w:hAnsi="Times New Roman"/>
          <w:b/>
          <w:bCs/>
          <w:i/>
          <w:iCs/>
          <w:sz w:val="20"/>
          <w:szCs w:val="20"/>
          <w:lang w:eastAsia="ru-RU"/>
        </w:rPr>
      </w:pPr>
      <w:r w:rsidRPr="003B0845">
        <w:rPr>
          <w:rFonts w:ascii="Times New Roman" w:eastAsia="Times New Roman" w:hAnsi="Times New Roman"/>
          <w:b/>
          <w:bCs/>
          <w:i/>
          <w:iCs/>
          <w:sz w:val="20"/>
          <w:szCs w:val="20"/>
          <w:lang w:eastAsia="ru-RU"/>
        </w:rPr>
        <w:t>Рис. Виды токарных резцов</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
          <w:iCs/>
          <w:sz w:val="24"/>
          <w:szCs w:val="24"/>
          <w:lang w:eastAsia="ru-RU"/>
        </w:rPr>
      </w:pPr>
      <w:r w:rsidRPr="00FB6B14">
        <w:rPr>
          <w:rFonts w:ascii="Times New Roman" w:eastAsia="Times New Roman" w:hAnsi="Times New Roman"/>
          <w:bCs/>
          <w:i/>
          <w:iCs/>
          <w:sz w:val="24"/>
          <w:szCs w:val="24"/>
          <w:lang w:eastAsia="ru-RU"/>
        </w:rPr>
        <w:t>Как подобрать нужный</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Выбор инструмента зависит от многих факторов. Какие моме</w:t>
      </w:r>
      <w:r>
        <w:rPr>
          <w:rFonts w:ascii="Times New Roman" w:eastAsia="Times New Roman" w:hAnsi="Times New Roman"/>
          <w:bCs/>
          <w:iCs/>
          <w:sz w:val="24"/>
          <w:szCs w:val="24"/>
          <w:lang w:eastAsia="ru-RU"/>
        </w:rPr>
        <w:t>нты нужно учитывать при выборе:</w:t>
      </w:r>
    </w:p>
    <w:p w:rsidR="00FB6B14" w:rsidRPr="00FB6B14" w:rsidRDefault="00FB6B14" w:rsidP="00FB6B14">
      <w:pPr>
        <w:pStyle w:val="a3"/>
        <w:numPr>
          <w:ilvl w:val="0"/>
          <w:numId w:val="16"/>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Обрабатываемый материал (сталь, чугун, цветной металл).</w:t>
      </w:r>
    </w:p>
    <w:p w:rsidR="00FB6B14" w:rsidRPr="00FB6B14" w:rsidRDefault="00FB6B14" w:rsidP="00FB6B14">
      <w:pPr>
        <w:pStyle w:val="a3"/>
        <w:numPr>
          <w:ilvl w:val="0"/>
          <w:numId w:val="16"/>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Тип операции (наружная или внутренняя обработка, резьба, проточка канавок и др.).</w:t>
      </w:r>
    </w:p>
    <w:p w:rsidR="00FB6B14" w:rsidRPr="00FB6B14" w:rsidRDefault="00FB6B14" w:rsidP="00FB6B14">
      <w:pPr>
        <w:pStyle w:val="a3"/>
        <w:numPr>
          <w:ilvl w:val="0"/>
          <w:numId w:val="16"/>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Требуемая чистота и шероховатость поверхности.</w:t>
      </w:r>
    </w:p>
    <w:p w:rsidR="00FB6B14" w:rsidRPr="00FB6B14" w:rsidRDefault="00FB6B14" w:rsidP="00FB6B14">
      <w:pPr>
        <w:pStyle w:val="a3"/>
        <w:numPr>
          <w:ilvl w:val="0"/>
          <w:numId w:val="16"/>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Режимы резания.</w:t>
      </w:r>
    </w:p>
    <w:p w:rsidR="00FB6B14" w:rsidRPr="00FB6B14" w:rsidRDefault="00FB6B14" w:rsidP="00FB6B14">
      <w:pPr>
        <w:pStyle w:val="a3"/>
        <w:numPr>
          <w:ilvl w:val="0"/>
          <w:numId w:val="16"/>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Тип обработки (черновая, получистовая, чистовая).</w:t>
      </w:r>
    </w:p>
    <w:p w:rsidR="002E3A36" w:rsidRPr="00FB6B14" w:rsidRDefault="002E3A36" w:rsidP="002E3A36">
      <w:pPr>
        <w:shd w:val="clear" w:color="auto" w:fill="FFFFFF"/>
        <w:spacing w:after="0" w:line="276" w:lineRule="auto"/>
        <w:ind w:firstLine="709"/>
        <w:jc w:val="both"/>
        <w:rPr>
          <w:rFonts w:ascii="Times New Roman" w:eastAsia="Times New Roman" w:hAnsi="Times New Roman"/>
          <w:b/>
          <w:bCs/>
          <w:iCs/>
          <w:sz w:val="24"/>
          <w:szCs w:val="24"/>
          <w:lang w:eastAsia="ru-RU"/>
        </w:rPr>
      </w:pPr>
      <w:r w:rsidRPr="00FB6B14">
        <w:rPr>
          <w:rFonts w:ascii="Times New Roman" w:eastAsia="Times New Roman" w:hAnsi="Times New Roman"/>
          <w:b/>
          <w:bCs/>
          <w:iCs/>
          <w:sz w:val="24"/>
          <w:szCs w:val="24"/>
          <w:lang w:eastAsia="ru-RU"/>
        </w:rPr>
        <w:t>По способу изготовления:</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Есть три разновидности инструмента. Они изготавливаются по ГОСТу. В каждом производств</w:t>
      </w:r>
      <w:r>
        <w:rPr>
          <w:rFonts w:ascii="Times New Roman" w:eastAsia="Times New Roman" w:hAnsi="Times New Roman"/>
          <w:bCs/>
          <w:iCs/>
          <w:sz w:val="24"/>
          <w:szCs w:val="24"/>
          <w:lang w:eastAsia="ru-RU"/>
        </w:rPr>
        <w:t>е применяется тот или иной тип.</w:t>
      </w:r>
    </w:p>
    <w:p w:rsidR="002E3A36" w:rsidRPr="002E3A36" w:rsidRDefault="002E3A36" w:rsidP="002E3A36">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Цельные</w:t>
      </w:r>
    </w:p>
    <w:p w:rsid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lastRenderedPageBreak/>
        <w:t>Резец полностью изготовлен из легированной, реже инструментальной стали. Используются редко ввиду дороговизны материала. Поэтому чаще к обычному резцу припаивают соответствующую пластинку.</w:t>
      </w:r>
    </w:p>
    <w:p w:rsidR="002E3A36" w:rsidRPr="002E3A36" w:rsidRDefault="002E3A36" w:rsidP="002E3A36">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С напаянными пластинами из твердосплавного материала</w:t>
      </w:r>
    </w:p>
    <w:p w:rsid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На рабочую головку напаяна твердосплавная пластина, за счет которой происходит резка металла. Состав сплава отличается в зависимости от назначения резца.</w:t>
      </w:r>
    </w:p>
    <w:p w:rsidR="002E3A36" w:rsidRPr="002E3A36" w:rsidRDefault="002E3A36" w:rsidP="002E3A36">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Сборные</w:t>
      </w:r>
    </w:p>
    <w:p w:rsid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Считаются универсальными, на них можно устанавливать пластину из любого сплава и разного профиля (в зависимости от вида работы). Их можно использовать в качестве проходного, подрезного, упорного резца. Съемная пластина имеет форму треугольника, квадрата или многогранника. Не подлежит заточке. Когда все углы пластины износились либо сломались, ее выбрасывают.</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По направлению</w:t>
      </w:r>
      <w:r>
        <w:rPr>
          <w:rFonts w:ascii="Times New Roman" w:eastAsia="Times New Roman" w:hAnsi="Times New Roman"/>
          <w:bCs/>
          <w:iCs/>
          <w:sz w:val="24"/>
          <w:szCs w:val="24"/>
          <w:lang w:eastAsia="ru-RU"/>
        </w:rPr>
        <w:t>:</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Инструмент подается в двух направлениях. От этого зависит, куда смотрит режущая кромка. Определи</w:t>
      </w:r>
      <w:r>
        <w:rPr>
          <w:rFonts w:ascii="Times New Roman" w:eastAsia="Times New Roman" w:hAnsi="Times New Roman"/>
          <w:bCs/>
          <w:iCs/>
          <w:sz w:val="24"/>
          <w:szCs w:val="24"/>
          <w:lang w:eastAsia="ru-RU"/>
        </w:rPr>
        <w:t>ть направление можно визуально.</w:t>
      </w:r>
    </w:p>
    <w:p w:rsidR="002E3A36" w:rsidRPr="002E3A36" w:rsidRDefault="002E3A36" w:rsidP="002E3A36">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Левые</w:t>
      </w:r>
    </w:p>
    <w:p w:rsidR="002E3A36" w:rsidRP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При подаче движение выполняется слева направо. Режущая кромка расположена с пра</w:t>
      </w:r>
      <w:r>
        <w:rPr>
          <w:rFonts w:ascii="Times New Roman" w:eastAsia="Times New Roman" w:hAnsi="Times New Roman"/>
          <w:bCs/>
          <w:iCs/>
          <w:sz w:val="24"/>
          <w:szCs w:val="24"/>
          <w:lang w:eastAsia="ru-RU"/>
        </w:rPr>
        <w:t>вой стороны. Применяются редко.</w:t>
      </w:r>
    </w:p>
    <w:p w:rsidR="002E3A36" w:rsidRPr="002E3A36" w:rsidRDefault="002E3A36" w:rsidP="002E3A36">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Правые</w:t>
      </w:r>
    </w:p>
    <w:p w:rsidR="002E3A36" w:rsidRDefault="002E3A36" w:rsidP="002E3A36">
      <w:pPr>
        <w:shd w:val="clear" w:color="auto" w:fill="FFFFFF"/>
        <w:spacing w:after="0" w:line="276" w:lineRule="auto"/>
        <w:ind w:firstLine="709"/>
        <w:jc w:val="both"/>
        <w:rPr>
          <w:rFonts w:ascii="Times New Roman" w:eastAsia="Times New Roman" w:hAnsi="Times New Roman"/>
          <w:bCs/>
          <w:iCs/>
          <w:sz w:val="24"/>
          <w:szCs w:val="24"/>
          <w:lang w:eastAsia="ru-RU"/>
        </w:rPr>
      </w:pPr>
      <w:r w:rsidRPr="002E3A36">
        <w:rPr>
          <w:rFonts w:ascii="Times New Roman" w:eastAsia="Times New Roman" w:hAnsi="Times New Roman"/>
          <w:bCs/>
          <w:iCs/>
          <w:sz w:val="24"/>
          <w:szCs w:val="24"/>
          <w:lang w:eastAsia="ru-RU"/>
        </w:rPr>
        <w:t>Подача осуществляется справа налево. Главная режущая кромка находится с левой стороны.</w:t>
      </w:r>
    </w:p>
    <w:p w:rsidR="002E3A36" w:rsidRDefault="00FB6B14" w:rsidP="00F42343">
      <w:pPr>
        <w:shd w:val="clear" w:color="auto" w:fill="FFFFFF"/>
        <w:spacing w:after="0" w:line="276" w:lineRule="auto"/>
        <w:ind w:firstLine="709"/>
        <w:jc w:val="center"/>
        <w:rPr>
          <w:rFonts w:ascii="Times New Roman" w:eastAsia="Times New Roman" w:hAnsi="Times New Roman"/>
          <w:bCs/>
          <w:iCs/>
          <w:sz w:val="24"/>
          <w:szCs w:val="24"/>
          <w:lang w:eastAsia="ru-RU"/>
        </w:rPr>
      </w:pPr>
      <w:r w:rsidRPr="00FB6B14">
        <w:rPr>
          <w:rFonts w:ascii="Times New Roman" w:eastAsia="Times New Roman" w:hAnsi="Times New Roman"/>
          <w:bCs/>
          <w:iCs/>
          <w:noProof/>
          <w:sz w:val="24"/>
          <w:szCs w:val="24"/>
          <w:lang w:eastAsia="ru-RU"/>
        </w:rPr>
        <w:drawing>
          <wp:inline distT="0" distB="0" distL="0" distR="0">
            <wp:extent cx="4235356" cy="3040380"/>
            <wp:effectExtent l="0" t="0" r="0" b="7620"/>
            <wp:docPr id="12" name="Рисунок 12" descr="C:\Users\user\Desktop\Лекции\tokar-rez-po-met-pr-i-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екции\tokar-rez-po-met-pr-i-le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9516" cy="3064902"/>
                    </a:xfrm>
                    <a:prstGeom prst="rect">
                      <a:avLst/>
                    </a:prstGeom>
                    <a:noFill/>
                    <a:ln>
                      <a:noFill/>
                    </a:ln>
                  </pic:spPr>
                </pic:pic>
              </a:graphicData>
            </a:graphic>
          </wp:inline>
        </w:drawing>
      </w:r>
    </w:p>
    <w:p w:rsidR="00FB6B14" w:rsidRPr="00FB6B14" w:rsidRDefault="00FB6B14" w:rsidP="00FB6B14">
      <w:pPr>
        <w:shd w:val="clear" w:color="auto" w:fill="FFFFFF"/>
        <w:spacing w:after="0" w:line="276" w:lineRule="auto"/>
        <w:ind w:firstLine="709"/>
        <w:jc w:val="both"/>
        <w:rPr>
          <w:rFonts w:ascii="Times New Roman" w:eastAsia="Times New Roman" w:hAnsi="Times New Roman"/>
          <w:b/>
          <w:bCs/>
          <w:iCs/>
          <w:sz w:val="24"/>
          <w:szCs w:val="24"/>
          <w:lang w:eastAsia="ru-RU"/>
        </w:rPr>
      </w:pPr>
      <w:r w:rsidRPr="00FB6B14">
        <w:rPr>
          <w:rFonts w:ascii="Times New Roman" w:eastAsia="Times New Roman" w:hAnsi="Times New Roman"/>
          <w:b/>
          <w:bCs/>
          <w:iCs/>
          <w:sz w:val="24"/>
          <w:szCs w:val="24"/>
          <w:lang w:eastAsia="ru-RU"/>
        </w:rPr>
        <w:t>По типу работ</w:t>
      </w:r>
      <w:r>
        <w:rPr>
          <w:rFonts w:ascii="Times New Roman" w:eastAsia="Times New Roman" w:hAnsi="Times New Roman"/>
          <w:b/>
          <w:bCs/>
          <w:iCs/>
          <w:sz w:val="24"/>
          <w:szCs w:val="24"/>
          <w:lang w:eastAsia="ru-RU"/>
        </w:rPr>
        <w:t>:</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На токарных станках выполняются три вида работ. Черновая обработка подразумевает быстрое снятие стружки с остатком припусков для последующих операций. Получистовая обеспечивает поверхность среднего качества, для некоторых деталей этого достаточно. Чистовая обработка заключается в доводке де</w:t>
      </w:r>
      <w:r>
        <w:rPr>
          <w:rFonts w:ascii="Times New Roman" w:eastAsia="Times New Roman" w:hAnsi="Times New Roman"/>
          <w:bCs/>
          <w:iCs/>
          <w:sz w:val="24"/>
          <w:szCs w:val="24"/>
          <w:lang w:eastAsia="ru-RU"/>
        </w:rPr>
        <w:t>тали до нужного класса чистоты.</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Для черновых</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 xml:space="preserve">При черновом обтачивании снимается крупная стружка. Работа осуществляется обычно на больших режимах. Резец для черновой обработки устойчив к высокой </w:t>
      </w:r>
      <w:r w:rsidRPr="00FB6B14">
        <w:rPr>
          <w:rFonts w:ascii="Times New Roman" w:eastAsia="Times New Roman" w:hAnsi="Times New Roman"/>
          <w:bCs/>
          <w:iCs/>
          <w:sz w:val="24"/>
          <w:szCs w:val="24"/>
          <w:lang w:eastAsia="ru-RU"/>
        </w:rPr>
        <w:lastRenderedPageBreak/>
        <w:t>температуре и ударам. Режущая кромка должна тверже, чем обрабатываемая поверхность. Для черновой работы предусмотрены инструмент</w:t>
      </w:r>
      <w:r>
        <w:rPr>
          <w:rFonts w:ascii="Times New Roman" w:eastAsia="Times New Roman" w:hAnsi="Times New Roman"/>
          <w:bCs/>
          <w:iCs/>
          <w:sz w:val="24"/>
          <w:szCs w:val="24"/>
          <w:lang w:eastAsia="ru-RU"/>
        </w:rPr>
        <w:t>ы из твердосплавных материалов.</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Для чистовых</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Применяются для финишной обработки готовой детали. Работают на больших оборотах и маленькой подаче. Толщина снимаемой стружки не превышает 1-2 мм. За счет этого обеспечивается чист</w:t>
      </w:r>
      <w:r>
        <w:rPr>
          <w:rFonts w:ascii="Times New Roman" w:eastAsia="Times New Roman" w:hAnsi="Times New Roman"/>
          <w:bCs/>
          <w:iCs/>
          <w:sz w:val="24"/>
          <w:szCs w:val="24"/>
          <w:lang w:eastAsia="ru-RU"/>
        </w:rPr>
        <w:t>ота обрабатываемой поверхности.</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Для получистовых</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Универсальные резцы из твердосплавных материалов или быстрорежущей стали используются для получения средней чистоты поверхности. Они часто имеют дополнительную режущую кромку для уменьшения шероховатости поверхности. А на передней поверхности вышлифовывается канавка шириной 8-10 мм для обламывания стру</w:t>
      </w:r>
      <w:r>
        <w:rPr>
          <w:rFonts w:ascii="Times New Roman" w:eastAsia="Times New Roman" w:hAnsi="Times New Roman"/>
          <w:bCs/>
          <w:iCs/>
          <w:sz w:val="24"/>
          <w:szCs w:val="24"/>
          <w:lang w:eastAsia="ru-RU"/>
        </w:rPr>
        <w:t>жки.</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По типу назначения</w:t>
      </w:r>
      <w:r>
        <w:rPr>
          <w:rFonts w:ascii="Times New Roman" w:eastAsia="Times New Roman" w:hAnsi="Times New Roman"/>
          <w:bCs/>
          <w:iCs/>
          <w:sz w:val="24"/>
          <w:szCs w:val="24"/>
          <w:lang w:eastAsia="ru-RU"/>
        </w:rPr>
        <w:t>:</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Все резцы делятся по назначению. Каждый предназначен для вы</w:t>
      </w:r>
      <w:r>
        <w:rPr>
          <w:rFonts w:ascii="Times New Roman" w:eastAsia="Times New Roman" w:hAnsi="Times New Roman"/>
          <w:bCs/>
          <w:iCs/>
          <w:sz w:val="24"/>
          <w:szCs w:val="24"/>
          <w:lang w:eastAsia="ru-RU"/>
        </w:rPr>
        <w:t>полнения той или иной операции.</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Проходные</w:t>
      </w:r>
    </w:p>
    <w:p w:rsidR="002E3A36"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Встречаются проходной прямой и отогнутый резец. Прямой используется для обработки наружной поверхности. Конструкция инструмента позволяет аккуратно снимать фаску после окончания прохода.</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Проходной отогнутый — отличается повернутой вправо или влево рабочей частью. Используется для подрезки торца. Отогнутым резцом удобно снима</w:t>
      </w:r>
      <w:r>
        <w:rPr>
          <w:rFonts w:ascii="Times New Roman" w:eastAsia="Times New Roman" w:hAnsi="Times New Roman"/>
          <w:bCs/>
          <w:iCs/>
          <w:sz w:val="24"/>
          <w:szCs w:val="24"/>
          <w:lang w:eastAsia="ru-RU"/>
        </w:rPr>
        <w:t>ть наружные и внутренние фаски.</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Отрезные</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Главным отличием является тонкая удлиненная рабочая головка с напаянной пластиной. Используется для отрезки деталей, иногда для прорезания наружной канавки.</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Расточные</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Предназначены для внутренней обработки внутренней поверхности детали после сверления. Бывают для расточ</w:t>
      </w:r>
      <w:r>
        <w:rPr>
          <w:rFonts w:ascii="Times New Roman" w:eastAsia="Times New Roman" w:hAnsi="Times New Roman"/>
          <w:bCs/>
          <w:iCs/>
          <w:sz w:val="24"/>
          <w:szCs w:val="24"/>
          <w:lang w:eastAsia="ru-RU"/>
        </w:rPr>
        <w:t>ки глухих и сквозных отверстий.</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Расточной резец для глухих отверстий имеет треугольную форму. Длина державки у разных инструментов отличается. Она определяет максимальную глубину расточки.</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У инструмента для сквозных отверстий рабочая часть немного отвернута, напоминает проходной отогнутый резец. Он легко заходит внутрь заготовки, и также покидает ее на выходе. Главное, чтобы хватило длины державки.</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Упорные</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Самый распространенный тип для наружной обработки заготовки. По назначению схож с проходным, но им неудобно снимать фаски. Конструкция рабочей головки позволяет снимать большую толщину металла за один проход.</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Резьбовые</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По умолчанию они профиль режущей кромки заточен под метрическую резьбу. Для нарезки других видов резьбы необходима самостоятельная заточка с использованием шаблонов. По назначению делятся для нарезания внешней и внутренней резьбы. Наружный резец применяется для нарезки любого размера резьбы.</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Внутренний может использоваться только для отверстий большого диаметра. С виду он напоминает расточной, толь</w:t>
      </w:r>
      <w:r>
        <w:rPr>
          <w:rFonts w:ascii="Times New Roman" w:eastAsia="Times New Roman" w:hAnsi="Times New Roman"/>
          <w:bCs/>
          <w:iCs/>
          <w:sz w:val="24"/>
          <w:szCs w:val="24"/>
          <w:lang w:eastAsia="ru-RU"/>
        </w:rPr>
        <w:t>ко пластинка имеет форму копья.</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Галтельные</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lastRenderedPageBreak/>
        <w:t>Используются для проточки круглых канавок и переходных поверхностей многоступенчатых деталей. Имеют закругленную режущую кромку, что помогает добиться заданного радиуса.</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Фасонные</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Предназначены для точения сложных нестандартных поверхностей. имеют круглую или призматическую форму. Профиль режущей кромки полностью совпадает с профилем обрабатываемой поверхности. Чаще изготавливаются индивидуально под конкретную деталь. Фасонный резец обеспечивает готовую деталь за одну установку.</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Подрезные</w:t>
      </w:r>
    </w:p>
    <w:p w:rsid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Внешне напоминает упорный резец. Но пластина имеет треугольную форму. Используются, когда необходима обработка путем поперечной подачи.</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Прорезные (канавочные)</w:t>
      </w:r>
    </w:p>
    <w:p w:rsidR="00FB6B14" w:rsidRDefault="007B608E"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Второе название -</w:t>
      </w:r>
      <w:r w:rsidR="00FB6B14" w:rsidRPr="00FB6B14">
        <w:rPr>
          <w:rFonts w:ascii="Times New Roman" w:eastAsia="Times New Roman" w:hAnsi="Times New Roman"/>
          <w:bCs/>
          <w:iCs/>
          <w:sz w:val="24"/>
          <w:szCs w:val="24"/>
          <w:lang w:eastAsia="ru-RU"/>
        </w:rPr>
        <w:t xml:space="preserve"> канавочные, используются для прорезания наружных и внутренних канавок. Размер режущей кромки подбирается по ширине канавки. Головка инструмента расположена выше режущей кромки, что обеспечивает устойчивость к нагрузкам.</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
          <w:bCs/>
          <w:iCs/>
          <w:sz w:val="24"/>
          <w:szCs w:val="24"/>
          <w:lang w:eastAsia="ru-RU"/>
        </w:rPr>
      </w:pPr>
      <w:r w:rsidRPr="00FB6B14">
        <w:rPr>
          <w:rFonts w:ascii="Times New Roman" w:eastAsia="Times New Roman" w:hAnsi="Times New Roman"/>
          <w:b/>
          <w:bCs/>
          <w:iCs/>
          <w:sz w:val="24"/>
          <w:szCs w:val="24"/>
          <w:lang w:eastAsia="ru-RU"/>
        </w:rPr>
        <w:t>По способу установки</w:t>
      </w:r>
      <w:r>
        <w:rPr>
          <w:rFonts w:ascii="Times New Roman" w:eastAsia="Times New Roman" w:hAnsi="Times New Roman"/>
          <w:b/>
          <w:bCs/>
          <w:iCs/>
          <w:sz w:val="24"/>
          <w:szCs w:val="24"/>
          <w:lang w:eastAsia="ru-RU"/>
        </w:rPr>
        <w:t>:</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Резцы устанавливаются двумя способами. Располагаются относительно заготовк</w:t>
      </w:r>
      <w:r>
        <w:rPr>
          <w:rFonts w:ascii="Times New Roman" w:eastAsia="Times New Roman" w:hAnsi="Times New Roman"/>
          <w:bCs/>
          <w:iCs/>
          <w:sz w:val="24"/>
          <w:szCs w:val="24"/>
          <w:lang w:eastAsia="ru-RU"/>
        </w:rPr>
        <w:t>и перпендикулярно и касательно.</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Радиальные</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Устанавливаются перпендикулярно заготовке. Используются на стан</w:t>
      </w:r>
      <w:r>
        <w:rPr>
          <w:rFonts w:ascii="Times New Roman" w:eastAsia="Times New Roman" w:hAnsi="Times New Roman"/>
          <w:bCs/>
          <w:iCs/>
          <w:sz w:val="24"/>
          <w:szCs w:val="24"/>
          <w:lang w:eastAsia="ru-RU"/>
        </w:rPr>
        <w:t>ках с ручным управлением и ЧПУ.</w:t>
      </w:r>
    </w:p>
    <w:p w:rsidR="00FB6B14" w:rsidRPr="00FB6B14" w:rsidRDefault="00FB6B14" w:rsidP="00FB6B14">
      <w:pPr>
        <w:pStyle w:val="a3"/>
        <w:numPr>
          <w:ilvl w:val="0"/>
          <w:numId w:val="15"/>
        </w:numPr>
        <w:shd w:val="clear" w:color="auto" w:fill="FFFFFF"/>
        <w:spacing w:after="0" w:line="276" w:lineRule="auto"/>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Тангенциальные</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Устанавливаются касательно оси детали. Это обеспечивает инструменту большее сопротивление и позволяет за один проход снимать крупную стружку. Применяютс</w:t>
      </w:r>
      <w:r>
        <w:rPr>
          <w:rFonts w:ascii="Times New Roman" w:eastAsia="Times New Roman" w:hAnsi="Times New Roman"/>
          <w:bCs/>
          <w:iCs/>
          <w:sz w:val="24"/>
          <w:szCs w:val="24"/>
          <w:lang w:eastAsia="ru-RU"/>
        </w:rPr>
        <w:t>я на автоматах и полуавтоматах.</w:t>
      </w:r>
    </w:p>
    <w:p w:rsidR="00FB6B14" w:rsidRPr="00FB6B14" w:rsidRDefault="00FB6B14" w:rsidP="00FB6B14">
      <w:pPr>
        <w:shd w:val="clear" w:color="auto" w:fill="FFFFFF"/>
        <w:spacing w:after="0" w:line="276" w:lineRule="auto"/>
        <w:ind w:firstLine="709"/>
        <w:jc w:val="both"/>
        <w:rPr>
          <w:rFonts w:ascii="Times New Roman" w:eastAsia="Times New Roman" w:hAnsi="Times New Roman"/>
          <w:b/>
          <w:bCs/>
          <w:iCs/>
          <w:sz w:val="24"/>
          <w:szCs w:val="24"/>
          <w:lang w:eastAsia="ru-RU"/>
        </w:rPr>
      </w:pPr>
      <w:r w:rsidRPr="00FB6B14">
        <w:rPr>
          <w:rFonts w:ascii="Times New Roman" w:eastAsia="Times New Roman" w:hAnsi="Times New Roman"/>
          <w:b/>
          <w:bCs/>
          <w:iCs/>
          <w:sz w:val="24"/>
          <w:szCs w:val="24"/>
          <w:lang w:eastAsia="ru-RU"/>
        </w:rPr>
        <w:t>По материалу</w:t>
      </w:r>
      <w:r>
        <w:rPr>
          <w:rFonts w:ascii="Times New Roman" w:eastAsia="Times New Roman" w:hAnsi="Times New Roman"/>
          <w:b/>
          <w:bCs/>
          <w:iCs/>
          <w:sz w:val="24"/>
          <w:szCs w:val="24"/>
          <w:lang w:eastAsia="ru-RU"/>
        </w:rPr>
        <w:t>:</w:t>
      </w:r>
    </w:p>
    <w:p w:rsidR="00FB6B14" w:rsidRDefault="00FB6B14" w:rsidP="00F42343">
      <w:pPr>
        <w:shd w:val="clear" w:color="auto" w:fill="FFFFFF"/>
        <w:spacing w:after="120" w:line="276" w:lineRule="auto"/>
        <w:ind w:firstLine="709"/>
        <w:jc w:val="both"/>
        <w:rPr>
          <w:rFonts w:ascii="Times New Roman" w:eastAsia="Times New Roman" w:hAnsi="Times New Roman"/>
          <w:bCs/>
          <w:iCs/>
          <w:sz w:val="24"/>
          <w:szCs w:val="24"/>
          <w:lang w:eastAsia="ru-RU"/>
        </w:rPr>
      </w:pPr>
      <w:r w:rsidRPr="00FB6B14">
        <w:rPr>
          <w:rFonts w:ascii="Times New Roman" w:eastAsia="Times New Roman" w:hAnsi="Times New Roman"/>
          <w:bCs/>
          <w:iCs/>
          <w:sz w:val="24"/>
          <w:szCs w:val="24"/>
          <w:lang w:eastAsia="ru-RU"/>
        </w:rPr>
        <w:t>Резцы изготавливаются из разных материалов. От этого зависит их износостойкость, теплоустойчивость и способность выдерживать ударные нагрузки.</w:t>
      </w:r>
    </w:p>
    <w:p w:rsidR="00892BBE" w:rsidRPr="00892BBE" w:rsidRDefault="00892BBE" w:rsidP="00892BBE">
      <w:pPr>
        <w:shd w:val="clear" w:color="auto" w:fill="FFFFFF"/>
        <w:spacing w:after="0" w:line="276" w:lineRule="auto"/>
        <w:ind w:firstLine="709"/>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t>Помимо основных компонентов оборудования в некоторых случаях для выполнения токарных работ понадобится специальная оснастка. Она может входить в стандартную комплектацию станка, либо устанавливаться в качестве опции. При этом токарная обработка может выполняться в нестандартных режимах.</w:t>
      </w:r>
    </w:p>
    <w:p w:rsidR="00892BBE" w:rsidRPr="00892BBE" w:rsidRDefault="00892BBE" w:rsidP="00892BBE">
      <w:pPr>
        <w:shd w:val="clear" w:color="auto" w:fill="FFFFFF"/>
        <w:spacing w:after="0" w:line="276" w:lineRule="auto"/>
        <w:ind w:firstLine="709"/>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t>Одним из определяющих компонентов являются механизмы фиксации деталей. Традиционно заготовка может крепиться между передней приводной бабкой и задней. При этом учитывается конфигурация фиксирующего патрона, а также параметры пиноли задней бабки.</w:t>
      </w:r>
    </w:p>
    <w:p w:rsidR="00892BBE" w:rsidRPr="00892BBE" w:rsidRDefault="00892BBE" w:rsidP="00892BBE">
      <w:pPr>
        <w:shd w:val="clear" w:color="auto" w:fill="FFFFFF"/>
        <w:spacing w:after="120" w:line="276" w:lineRule="auto"/>
        <w:ind w:firstLine="708"/>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t>Для повышения функциональности оборудования могут использоваться следующие дополнительные компоненты токарного станка:</w:t>
      </w:r>
    </w:p>
    <w:p w:rsidR="00892BBE" w:rsidRPr="00892BBE" w:rsidRDefault="00892BBE" w:rsidP="00892BBE">
      <w:pPr>
        <w:pStyle w:val="a3"/>
        <w:numPr>
          <w:ilvl w:val="0"/>
          <w:numId w:val="14"/>
        </w:numPr>
        <w:shd w:val="clear" w:color="auto" w:fill="FFFFFF"/>
        <w:spacing w:after="120" w:line="276" w:lineRule="auto"/>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t>хомутики. Предназначены для передачи крутящего момента при закреплении деталей в центрах;</w:t>
      </w:r>
    </w:p>
    <w:p w:rsidR="00892BBE" w:rsidRPr="00892BBE" w:rsidRDefault="00892BBE" w:rsidP="00892BBE">
      <w:pPr>
        <w:pStyle w:val="a3"/>
        <w:numPr>
          <w:ilvl w:val="0"/>
          <w:numId w:val="14"/>
        </w:numPr>
        <w:shd w:val="clear" w:color="auto" w:fill="FFFFFF"/>
        <w:spacing w:after="120" w:line="276" w:lineRule="auto"/>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t>поджим. Устанавливается на резцедержатель и необходим для увеличения точности позиционирования инструмента;</w:t>
      </w:r>
    </w:p>
    <w:p w:rsidR="007805C5" w:rsidRPr="00892BBE" w:rsidRDefault="00892BBE" w:rsidP="00892BBE">
      <w:pPr>
        <w:pStyle w:val="a3"/>
        <w:numPr>
          <w:ilvl w:val="0"/>
          <w:numId w:val="14"/>
        </w:numPr>
        <w:shd w:val="clear" w:color="auto" w:fill="FFFFFF"/>
        <w:spacing w:after="120" w:line="276" w:lineRule="auto"/>
        <w:jc w:val="both"/>
        <w:rPr>
          <w:rFonts w:ascii="Times New Roman" w:eastAsia="Times New Roman" w:hAnsi="Times New Roman"/>
          <w:bCs/>
          <w:iCs/>
          <w:sz w:val="24"/>
          <w:szCs w:val="24"/>
          <w:lang w:eastAsia="ru-RU"/>
        </w:rPr>
      </w:pPr>
      <w:r w:rsidRPr="00892BBE">
        <w:rPr>
          <w:rFonts w:ascii="Times New Roman" w:eastAsia="Times New Roman" w:hAnsi="Times New Roman"/>
          <w:bCs/>
          <w:iCs/>
          <w:sz w:val="24"/>
          <w:szCs w:val="24"/>
          <w:lang w:eastAsia="ru-RU"/>
        </w:rPr>
        <w:lastRenderedPageBreak/>
        <w:t>люнет. Применяется для токарных работ с габаритными заготовками. Это устройство служит дополнительным фиксирующим элементом.</w:t>
      </w:r>
    </w:p>
    <w:p w:rsidR="00F42343" w:rsidRDefault="00F42343" w:rsidP="00F42343">
      <w:pPr>
        <w:shd w:val="clear" w:color="auto" w:fill="FFFFFF"/>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i/>
          <w:iCs/>
          <w:color w:val="0000FF"/>
          <w:sz w:val="24"/>
          <w:szCs w:val="24"/>
          <w:lang w:eastAsia="ru-RU"/>
        </w:rPr>
        <w:t>У</w:t>
      </w:r>
      <w:r w:rsidR="00364A19">
        <w:rPr>
          <w:rFonts w:ascii="Times New Roman" w:eastAsia="Times New Roman" w:hAnsi="Times New Roman"/>
          <w:b/>
          <w:bCs/>
          <w:i/>
          <w:iCs/>
          <w:color w:val="0000FF"/>
          <w:sz w:val="24"/>
          <w:szCs w:val="24"/>
          <w:lang w:eastAsia="ru-RU"/>
        </w:rPr>
        <w:t>пражнение 4</w:t>
      </w:r>
    </w:p>
    <w:p w:rsidR="00F42343" w:rsidRDefault="00F42343" w:rsidP="00F42343">
      <w:pPr>
        <w:shd w:val="clear" w:color="auto" w:fill="FFFFFF"/>
        <w:spacing w:after="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Продольное точение, обработка конических и профильных поверхностей</w:t>
      </w:r>
      <w:r w:rsidRPr="007805C5">
        <w:rPr>
          <w:rFonts w:ascii="Times New Roman" w:eastAsia="Times New Roman" w:hAnsi="Times New Roman"/>
          <w:bCs/>
          <w:i/>
          <w:iCs/>
          <w:color w:val="0000FF"/>
          <w:sz w:val="24"/>
          <w:szCs w:val="24"/>
          <w:lang w:eastAsia="ru-RU"/>
        </w:rPr>
        <w:t xml:space="preserve"> </w:t>
      </w:r>
    </w:p>
    <w:p w:rsidR="00F42343" w:rsidRPr="007805C5" w:rsidRDefault="00F42343" w:rsidP="00F42343">
      <w:pPr>
        <w:shd w:val="clear" w:color="auto" w:fill="FFFFFF"/>
        <w:spacing w:after="120" w:line="276" w:lineRule="auto"/>
        <w:jc w:val="center"/>
        <w:rPr>
          <w:rFonts w:ascii="Times New Roman" w:eastAsia="Times New Roman" w:hAnsi="Times New Roman"/>
          <w:bCs/>
          <w:i/>
          <w:iCs/>
          <w:color w:val="0000FF"/>
          <w:sz w:val="24"/>
          <w:szCs w:val="24"/>
          <w:lang w:eastAsia="ru-RU"/>
        </w:rPr>
      </w:pPr>
      <w:r w:rsidRPr="007805C5">
        <w:rPr>
          <w:rFonts w:ascii="Times New Roman" w:eastAsia="Times New Roman" w:hAnsi="Times New Roman"/>
          <w:bCs/>
          <w:i/>
          <w:iCs/>
          <w:color w:val="0000FF"/>
          <w:sz w:val="24"/>
          <w:szCs w:val="24"/>
          <w:lang w:eastAsia="ru-RU"/>
        </w:rPr>
        <w:t>на токарном станке</w:t>
      </w:r>
    </w:p>
    <w:p w:rsidR="007B608E" w:rsidRPr="007B608E" w:rsidRDefault="007B608E" w:rsidP="00144A83">
      <w:pPr>
        <w:spacing w:after="0" w:line="276" w:lineRule="auto"/>
        <w:ind w:firstLine="709"/>
        <w:jc w:val="both"/>
        <w:rPr>
          <w:rFonts w:ascii="Times New Roman" w:hAnsi="Times New Roman"/>
          <w:sz w:val="24"/>
          <w:szCs w:val="24"/>
        </w:rPr>
      </w:pPr>
      <w:r w:rsidRPr="007B608E">
        <w:rPr>
          <w:rFonts w:ascii="Times New Roman" w:hAnsi="Times New Roman"/>
          <w:sz w:val="24"/>
          <w:szCs w:val="24"/>
        </w:rPr>
        <w:t>Начальные условия для точения</w:t>
      </w:r>
      <w:r w:rsidR="00144A83">
        <w:rPr>
          <w:rFonts w:ascii="Times New Roman" w:hAnsi="Times New Roman"/>
          <w:sz w:val="24"/>
          <w:szCs w:val="24"/>
        </w:rPr>
        <w:t xml:space="preserve"> и порядок выполнения действий.</w:t>
      </w:r>
    </w:p>
    <w:p w:rsidR="00F42343" w:rsidRDefault="007B608E" w:rsidP="00144A83">
      <w:pPr>
        <w:spacing w:after="120" w:line="276" w:lineRule="auto"/>
        <w:ind w:firstLine="709"/>
        <w:jc w:val="both"/>
        <w:rPr>
          <w:rFonts w:ascii="Times New Roman" w:hAnsi="Times New Roman"/>
          <w:sz w:val="24"/>
          <w:szCs w:val="24"/>
        </w:rPr>
      </w:pPr>
      <w:r w:rsidRPr="007B608E">
        <w:rPr>
          <w:rFonts w:ascii="Times New Roman" w:hAnsi="Times New Roman"/>
          <w:sz w:val="24"/>
          <w:szCs w:val="24"/>
        </w:rPr>
        <w:t>Перечисленные ниже начальные условия влияют на выбор инструментов для точения и способов их применения</w:t>
      </w:r>
      <w:r w:rsidR="00144A83">
        <w:rPr>
          <w:rFonts w:ascii="Times New Roman" w:hAnsi="Times New Roman"/>
          <w:sz w:val="24"/>
          <w:szCs w:val="24"/>
        </w:rPr>
        <w:t>.</w:t>
      </w:r>
    </w:p>
    <w:p w:rsidR="00144A83" w:rsidRPr="00144A83" w:rsidRDefault="00144A83" w:rsidP="00144A83">
      <w:pPr>
        <w:pStyle w:val="a3"/>
        <w:shd w:val="clear" w:color="auto" w:fill="FFFFFF"/>
        <w:spacing w:before="120" w:after="120" w:line="276" w:lineRule="auto"/>
        <w:ind w:left="714"/>
        <w:contextualSpacing w:val="0"/>
        <w:outlineLvl w:val="2"/>
        <w:rPr>
          <w:rFonts w:ascii="Times New Roman" w:eastAsia="Times New Roman" w:hAnsi="Times New Roman"/>
          <w:b/>
          <w:i/>
          <w:color w:val="000000"/>
          <w:sz w:val="24"/>
          <w:szCs w:val="24"/>
          <w:lang w:eastAsia="ru-RU"/>
        </w:rPr>
      </w:pPr>
      <w:r w:rsidRPr="00144A83">
        <w:rPr>
          <w:rFonts w:ascii="Times New Roman" w:eastAsia="Times New Roman" w:hAnsi="Times New Roman"/>
          <w:b/>
          <w:i/>
          <w:color w:val="000000"/>
          <w:sz w:val="24"/>
          <w:szCs w:val="24"/>
          <w:lang w:eastAsia="ru-RU"/>
        </w:rPr>
        <w:t>Деталь</w:t>
      </w:r>
    </w:p>
    <w:p w:rsidR="00144A83" w:rsidRPr="00144A83" w:rsidRDefault="00144A83" w:rsidP="00144A83">
      <w:pPr>
        <w:pStyle w:val="a3"/>
        <w:shd w:val="clear" w:color="auto" w:fill="FFFFFF"/>
        <w:spacing w:before="120" w:after="120" w:line="276" w:lineRule="auto"/>
        <w:ind w:left="0"/>
        <w:contextualSpacing w:val="0"/>
        <w:jc w:val="center"/>
        <w:outlineLvl w:val="2"/>
        <w:rPr>
          <w:rFonts w:ascii="Times New Roman" w:eastAsia="Times New Roman" w:hAnsi="Times New Roman"/>
          <w:b/>
          <w:color w:val="000000"/>
          <w:sz w:val="24"/>
          <w:szCs w:val="24"/>
          <w:lang w:eastAsia="ru-RU"/>
        </w:rPr>
      </w:pPr>
      <w:r>
        <w:rPr>
          <w:rFonts w:ascii="Arial" w:eastAsia="Times New Roman" w:hAnsi="Arial" w:cs="Arial"/>
          <w:noProof/>
          <w:color w:val="000000"/>
          <w:sz w:val="20"/>
          <w:szCs w:val="20"/>
          <w:lang w:eastAsia="ru-RU"/>
        </w:rPr>
        <w:drawing>
          <wp:inline distT="0" distB="0" distL="0" distR="0" wp14:anchorId="6E24732C" wp14:editId="076356E0">
            <wp:extent cx="5612130" cy="303288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201" cy="3033999"/>
                    </a:xfrm>
                    <a:prstGeom prst="rect">
                      <a:avLst/>
                    </a:prstGeom>
                    <a:noFill/>
                  </pic:spPr>
                </pic:pic>
              </a:graphicData>
            </a:graphic>
          </wp:inline>
        </w:drawing>
      </w:r>
    </w:p>
    <w:p w:rsidR="00144A83" w:rsidRPr="00144A83" w:rsidRDefault="00144A83" w:rsidP="00144A83">
      <w:pPr>
        <w:shd w:val="clear" w:color="auto" w:fill="FFFFFF"/>
        <w:spacing w:after="0" w:line="276" w:lineRule="auto"/>
        <w:jc w:val="both"/>
        <w:rPr>
          <w:rFonts w:ascii="Times New Roman" w:eastAsia="Times New Roman" w:hAnsi="Times New Roman"/>
          <w:color w:val="000000"/>
          <w:sz w:val="24"/>
          <w:szCs w:val="24"/>
          <w:lang w:eastAsia="ru-RU"/>
        </w:rPr>
      </w:pPr>
      <w:r w:rsidRPr="00144A83">
        <w:rPr>
          <w:rFonts w:ascii="Arial" w:eastAsia="Times New Roman" w:hAnsi="Arial" w:cs="Arial"/>
          <w:color w:val="000000"/>
          <w:sz w:val="20"/>
          <w:szCs w:val="20"/>
          <w:lang w:eastAsia="ru-RU"/>
        </w:rPr>
        <w:t>​</w:t>
      </w:r>
      <w:r w:rsidRPr="00144A83">
        <w:rPr>
          <w:rFonts w:ascii="Times New Roman" w:eastAsia="Times New Roman" w:hAnsi="Times New Roman"/>
          <w:color w:val="000000"/>
          <w:sz w:val="24"/>
          <w:szCs w:val="24"/>
          <w:lang w:eastAsia="ru-RU"/>
        </w:rPr>
        <w:t>Проанализируйте следующие требования к размерам и качеству обрабатываемой детали:</w:t>
      </w:r>
    </w:p>
    <w:p w:rsidR="00144A83" w:rsidRPr="00144A83" w:rsidRDefault="00144A83" w:rsidP="00144A83">
      <w:pPr>
        <w:numPr>
          <w:ilvl w:val="0"/>
          <w:numId w:val="17"/>
        </w:numPr>
        <w:shd w:val="clear" w:color="auto" w:fill="FFFFFF"/>
        <w:spacing w:after="0" w:line="276" w:lineRule="auto"/>
        <w:ind w:left="493" w:hanging="357"/>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Области применения – например, продольное или профильное, внутреннее или наружное точение</w:t>
      </w:r>
    </w:p>
    <w:p w:rsidR="00144A83" w:rsidRPr="00144A83" w:rsidRDefault="00144A83" w:rsidP="00144A83">
      <w:pPr>
        <w:numPr>
          <w:ilvl w:val="0"/>
          <w:numId w:val="17"/>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Тип обработки – например, черновая или чистовая</w:t>
      </w:r>
    </w:p>
    <w:p w:rsidR="00144A83" w:rsidRPr="00144A83" w:rsidRDefault="00144A83" w:rsidP="00144A83">
      <w:pPr>
        <w:numPr>
          <w:ilvl w:val="0"/>
          <w:numId w:val="17"/>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Крупная, стабильная деталь</w:t>
      </w:r>
    </w:p>
    <w:p w:rsidR="00144A83" w:rsidRPr="00144A83" w:rsidRDefault="00144A83" w:rsidP="00144A83">
      <w:pPr>
        <w:numPr>
          <w:ilvl w:val="0"/>
          <w:numId w:val="17"/>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Мелкоразмерная, длинная, тонкая, тонкостенная деталь</w:t>
      </w:r>
    </w:p>
    <w:p w:rsidR="00144A83" w:rsidRPr="00144A83" w:rsidRDefault="00144A83" w:rsidP="00144A83">
      <w:pPr>
        <w:numPr>
          <w:ilvl w:val="0"/>
          <w:numId w:val="17"/>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Радиус в углах</w:t>
      </w:r>
    </w:p>
    <w:p w:rsidR="00144A83" w:rsidRPr="00144A83" w:rsidRDefault="00144A83" w:rsidP="00144A83">
      <w:pPr>
        <w:numPr>
          <w:ilvl w:val="0"/>
          <w:numId w:val="17"/>
        </w:numPr>
        <w:shd w:val="clear" w:color="auto" w:fill="FFFFFF"/>
        <w:spacing w:after="120" w:line="276" w:lineRule="auto"/>
        <w:ind w:left="493" w:hanging="357"/>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Требования к качеству (точность, шероховатость поверхности и пр.).</w:t>
      </w:r>
    </w:p>
    <w:p w:rsidR="00144A83" w:rsidRPr="00144A83" w:rsidRDefault="00144A83" w:rsidP="00144A83">
      <w:pPr>
        <w:shd w:val="clear" w:color="auto" w:fill="FFFFFF"/>
        <w:spacing w:after="120" w:line="276" w:lineRule="auto"/>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После анализа особенностей детали оцените её характеристики:</w:t>
      </w:r>
    </w:p>
    <w:p w:rsidR="00144A83" w:rsidRPr="00144A83" w:rsidRDefault="00144A83" w:rsidP="00144A83">
      <w:pPr>
        <w:numPr>
          <w:ilvl w:val="0"/>
          <w:numId w:val="18"/>
        </w:numPr>
        <w:shd w:val="clear" w:color="auto" w:fill="FFFFFF"/>
        <w:spacing w:after="0" w:line="276" w:lineRule="auto"/>
        <w:ind w:left="493" w:hanging="357"/>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Характеризуется ли материал заготовки хорошим стружкодроблением?</w:t>
      </w:r>
    </w:p>
    <w:p w:rsidR="00144A83" w:rsidRPr="00144A83" w:rsidRDefault="00144A83" w:rsidP="00144A83">
      <w:pPr>
        <w:numPr>
          <w:ilvl w:val="0"/>
          <w:numId w:val="18"/>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Является ли эвакуация стружки критически важным вопросом? В случае массового производства оправдан выбор оптимизированного инструмента Tailor Made для увеличения производительности.</w:t>
      </w:r>
    </w:p>
    <w:p w:rsidR="00144A83" w:rsidRPr="00144A83" w:rsidRDefault="00144A83" w:rsidP="00144A83">
      <w:pPr>
        <w:numPr>
          <w:ilvl w:val="0"/>
          <w:numId w:val="18"/>
        </w:numPr>
        <w:shd w:val="clear" w:color="auto" w:fill="FFFFFF"/>
        <w:spacing w:before="100" w:beforeAutospacing="1" w:after="100" w:afterAutospacing="1" w:line="276" w:lineRule="auto"/>
        <w:ind w:left="495"/>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Размер партии, единичное или массовое производство?</w:t>
      </w:r>
    </w:p>
    <w:p w:rsidR="00144A83" w:rsidRPr="00144A83" w:rsidRDefault="00144A83" w:rsidP="00144A83">
      <w:pPr>
        <w:numPr>
          <w:ilvl w:val="0"/>
          <w:numId w:val="18"/>
        </w:numPr>
        <w:shd w:val="clear" w:color="auto" w:fill="FFFFFF"/>
        <w:spacing w:after="120" w:line="276" w:lineRule="auto"/>
        <w:ind w:left="493" w:hanging="357"/>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Можно ли надёжно закрепить деталь?</w:t>
      </w:r>
    </w:p>
    <w:p w:rsidR="00144A83" w:rsidRPr="00144A83" w:rsidRDefault="00144A83" w:rsidP="00144A83">
      <w:pPr>
        <w:shd w:val="clear" w:color="auto" w:fill="FFFFFF"/>
        <w:spacing w:before="120" w:after="120" w:line="276" w:lineRule="auto"/>
        <w:jc w:val="both"/>
        <w:outlineLvl w:val="2"/>
        <w:rPr>
          <w:rFonts w:ascii="Times New Roman" w:eastAsia="Times New Roman" w:hAnsi="Times New Roman"/>
          <w:b/>
          <w:i/>
          <w:color w:val="000000"/>
          <w:sz w:val="24"/>
          <w:szCs w:val="24"/>
          <w:lang w:eastAsia="ru-RU"/>
        </w:rPr>
      </w:pPr>
      <w:r w:rsidRPr="00144A83">
        <w:rPr>
          <w:rFonts w:ascii="Times New Roman" w:eastAsia="Times New Roman" w:hAnsi="Times New Roman"/>
          <w:b/>
          <w:i/>
          <w:color w:val="000000"/>
          <w:sz w:val="24"/>
          <w:szCs w:val="24"/>
          <w:lang w:eastAsia="ru-RU"/>
        </w:rPr>
        <w:t>Станок</w:t>
      </w:r>
    </w:p>
    <w:p w:rsidR="00144A83" w:rsidRPr="00144A83" w:rsidRDefault="00144A83" w:rsidP="00144A83">
      <w:pPr>
        <w:shd w:val="clear" w:color="auto" w:fill="FFFFFF"/>
        <w:spacing w:after="0" w:line="276" w:lineRule="auto"/>
        <w:rPr>
          <w:rFonts w:ascii="Times New Roman" w:eastAsia="Times New Roman" w:hAnsi="Times New Roman"/>
          <w:color w:val="000000"/>
          <w:sz w:val="24"/>
          <w:szCs w:val="24"/>
          <w:lang w:eastAsia="ru-RU"/>
        </w:rPr>
      </w:pPr>
      <w:r w:rsidRPr="00144A83">
        <w:rPr>
          <w:rFonts w:ascii="Times New Roman" w:eastAsia="Times New Roman" w:hAnsi="Times New Roman"/>
          <w:noProof/>
          <w:color w:val="000000"/>
          <w:sz w:val="24"/>
          <w:szCs w:val="24"/>
          <w:lang w:eastAsia="ru-RU"/>
        </w:rPr>
        <w:lastRenderedPageBreak/>
        <w:drawing>
          <wp:inline distT="0" distB="0" distL="0" distR="0" wp14:anchorId="251D00CC" wp14:editId="74AF7406">
            <wp:extent cx="3208020" cy="2061688"/>
            <wp:effectExtent l="0" t="0" r="0" b="0"/>
            <wp:docPr id="14" name="Рисунок 14" descr="https://www.sandvik.coromant.com/SiteCollectionImages/knowledge/Threading/thread-turning/the-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dvik.coromant.com/SiteCollectionImages/knowledge/Threading/thread-turning/the-machi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276" cy="2070207"/>
                    </a:xfrm>
                    <a:prstGeom prst="rect">
                      <a:avLst/>
                    </a:prstGeom>
                    <a:noFill/>
                    <a:ln>
                      <a:noFill/>
                    </a:ln>
                  </pic:spPr>
                </pic:pic>
              </a:graphicData>
            </a:graphic>
          </wp:inline>
        </w:drawing>
      </w:r>
    </w:p>
    <w:p w:rsidR="00144A83" w:rsidRPr="00144A83" w:rsidRDefault="00144A83" w:rsidP="00144A83">
      <w:pPr>
        <w:shd w:val="clear" w:color="auto" w:fill="FFFFFF"/>
        <w:spacing w:after="120" w:line="276" w:lineRule="auto"/>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Что следует учитывать применительно к станкам:</w:t>
      </w:r>
    </w:p>
    <w:p w:rsidR="00144A83" w:rsidRPr="00144A83" w:rsidRDefault="00144A83" w:rsidP="00144A83">
      <w:pPr>
        <w:numPr>
          <w:ilvl w:val="0"/>
          <w:numId w:val="19"/>
        </w:numPr>
        <w:shd w:val="clear" w:color="auto" w:fill="FFFFFF"/>
        <w:spacing w:after="0" w:line="276" w:lineRule="auto"/>
        <w:ind w:left="493" w:hanging="357"/>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Стабильность, мощность и крутящий момент, особенно для крупных деталей</w:t>
      </w:r>
    </w:p>
    <w:p w:rsidR="00144A83" w:rsidRPr="00144A83" w:rsidRDefault="00144A83" w:rsidP="00144A83">
      <w:pPr>
        <w:numPr>
          <w:ilvl w:val="0"/>
          <w:numId w:val="19"/>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Подача СОЖ или обработка без СОЖ</w:t>
      </w:r>
    </w:p>
    <w:p w:rsidR="00144A83" w:rsidRPr="00144A83" w:rsidRDefault="00144A83" w:rsidP="00144A83">
      <w:pPr>
        <w:numPr>
          <w:ilvl w:val="0"/>
          <w:numId w:val="19"/>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Требуется ли подача СОЖ под высоким давлением для стружкодробления при обработке материала, дающего сливную стружку?</w:t>
      </w:r>
    </w:p>
    <w:p w:rsidR="00144A83" w:rsidRPr="00144A83" w:rsidRDefault="00144A83" w:rsidP="00144A83">
      <w:pPr>
        <w:numPr>
          <w:ilvl w:val="0"/>
          <w:numId w:val="19"/>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Время смены инструмента/количество инструментов в револьверной головке</w:t>
      </w:r>
    </w:p>
    <w:p w:rsidR="00144A83" w:rsidRPr="00144A83" w:rsidRDefault="00144A83" w:rsidP="00144A83">
      <w:pPr>
        <w:numPr>
          <w:ilvl w:val="0"/>
          <w:numId w:val="19"/>
        </w:numPr>
        <w:shd w:val="clear" w:color="auto" w:fill="FFFFFF"/>
        <w:spacing w:before="100" w:beforeAutospacing="1" w:after="100" w:afterAutospacing="1" w:line="276" w:lineRule="auto"/>
        <w:ind w:left="495"/>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Ограничения частоты вращения, особенно для магазина подачи прутков</w:t>
      </w:r>
    </w:p>
    <w:p w:rsidR="00144A83" w:rsidRPr="00144A83" w:rsidRDefault="00144A83" w:rsidP="00364A19">
      <w:pPr>
        <w:numPr>
          <w:ilvl w:val="0"/>
          <w:numId w:val="19"/>
        </w:numPr>
        <w:shd w:val="clear" w:color="auto" w:fill="FFFFFF"/>
        <w:spacing w:after="120" w:line="276" w:lineRule="auto"/>
        <w:ind w:left="493" w:hanging="357"/>
        <w:jc w:val="both"/>
        <w:rPr>
          <w:rFonts w:ascii="Times New Roman" w:eastAsia="Times New Roman" w:hAnsi="Times New Roman"/>
          <w:color w:val="000000"/>
          <w:sz w:val="24"/>
          <w:szCs w:val="24"/>
          <w:lang w:eastAsia="ru-RU"/>
        </w:rPr>
      </w:pPr>
      <w:r w:rsidRPr="00144A83">
        <w:rPr>
          <w:rFonts w:ascii="Times New Roman" w:eastAsia="Times New Roman" w:hAnsi="Times New Roman"/>
          <w:color w:val="000000"/>
          <w:sz w:val="24"/>
          <w:szCs w:val="24"/>
          <w:lang w:eastAsia="ru-RU"/>
        </w:rPr>
        <w:t>Наличие контршпинделя или задней бабки</w:t>
      </w:r>
    </w:p>
    <w:p w:rsidR="00144A83" w:rsidRDefault="00144A83" w:rsidP="00144A83">
      <w:pPr>
        <w:spacing w:line="276" w:lineRule="auto"/>
        <w:jc w:val="both"/>
        <w:rPr>
          <w:rFonts w:ascii="Times New Roman" w:hAnsi="Times New Roman"/>
          <w:sz w:val="24"/>
          <w:szCs w:val="24"/>
        </w:rPr>
      </w:pPr>
      <w:r>
        <w:rPr>
          <w:rFonts w:ascii="Times New Roman" w:hAnsi="Times New Roman"/>
          <w:sz w:val="24"/>
          <w:szCs w:val="24"/>
        </w:rPr>
        <w:t>Наружное точение</w:t>
      </w:r>
    </w:p>
    <w:p w:rsidR="00144A83" w:rsidRDefault="00144A83" w:rsidP="00364A19">
      <w:pPr>
        <w:spacing w:line="276" w:lineRule="auto"/>
        <w:rPr>
          <w:rFonts w:ascii="Times New Roman" w:hAnsi="Times New Roman"/>
          <w:sz w:val="24"/>
          <w:szCs w:val="24"/>
        </w:rPr>
      </w:pPr>
      <w:r>
        <w:rPr>
          <w:noProof/>
          <w:lang w:eastAsia="ru-RU"/>
        </w:rPr>
        <w:drawing>
          <wp:inline distT="0" distB="0" distL="0" distR="0" wp14:anchorId="5D0D6F93" wp14:editId="1DFC657A">
            <wp:extent cx="3543300" cy="2551177"/>
            <wp:effectExtent l="0" t="0" r="0" b="1905"/>
            <wp:docPr id="16" name="Рисунок 16" descr="Наружное то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ужное точ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264" cy="2570591"/>
                    </a:xfrm>
                    <a:prstGeom prst="rect">
                      <a:avLst/>
                    </a:prstGeom>
                    <a:noFill/>
                    <a:ln>
                      <a:noFill/>
                    </a:ln>
                  </pic:spPr>
                </pic:pic>
              </a:graphicData>
            </a:graphic>
          </wp:inline>
        </w:drawing>
      </w:r>
    </w:p>
    <w:p w:rsidR="00364A19" w:rsidRDefault="00364A19" w:rsidP="00364A19">
      <w:pPr>
        <w:spacing w:line="276" w:lineRule="auto"/>
        <w:ind w:firstLine="708"/>
        <w:jc w:val="both"/>
        <w:rPr>
          <w:rFonts w:ascii="Times New Roman" w:hAnsi="Times New Roman"/>
          <w:sz w:val="24"/>
          <w:szCs w:val="24"/>
        </w:rPr>
      </w:pPr>
      <w:r w:rsidRPr="00364A19">
        <w:rPr>
          <w:rFonts w:ascii="Times New Roman" w:hAnsi="Times New Roman"/>
          <w:sz w:val="24"/>
          <w:szCs w:val="24"/>
        </w:rPr>
        <w:t>При наружном точении обрабатывается внешний диаметр заготовки. Поскольку наружное точение – одна из наиболее известных и распространённых операций, к ней предъявляются высокие требования по контролю стружкодробления, надёжности процесса обработки и качеству деталей. Базовыми областями применения для наружного точения являются продольное точение (1), профильное точение (2) и подрезка торца (3).</w:t>
      </w:r>
    </w:p>
    <w:p w:rsidR="00364A19" w:rsidRPr="00364A19" w:rsidRDefault="00364A19" w:rsidP="00364A19">
      <w:pPr>
        <w:spacing w:line="276" w:lineRule="auto"/>
        <w:jc w:val="both"/>
        <w:rPr>
          <w:rFonts w:ascii="Times New Roman" w:hAnsi="Times New Roman"/>
          <w:sz w:val="24"/>
          <w:szCs w:val="24"/>
        </w:rPr>
      </w:pPr>
      <w:r w:rsidRPr="00364A19">
        <w:rPr>
          <w:rFonts w:ascii="Times New Roman" w:hAnsi="Times New Roman"/>
          <w:sz w:val="24"/>
          <w:szCs w:val="24"/>
        </w:rPr>
        <w:t>Продольное точение</w:t>
      </w:r>
    </w:p>
    <w:p w:rsidR="00364A19" w:rsidRPr="00364A19" w:rsidRDefault="00364A19" w:rsidP="00364A19">
      <w:pPr>
        <w:spacing w:after="0" w:line="276" w:lineRule="auto"/>
        <w:jc w:val="both"/>
        <w:rPr>
          <w:rFonts w:ascii="Times New Roman" w:hAnsi="Times New Roman"/>
          <w:sz w:val="24"/>
          <w:szCs w:val="24"/>
        </w:rPr>
      </w:pPr>
      <w:r>
        <w:rPr>
          <w:noProof/>
          <w:lang w:eastAsia="ru-RU"/>
        </w:rPr>
        <w:lastRenderedPageBreak/>
        <w:drawing>
          <wp:inline distT="0" distB="0" distL="0" distR="0" wp14:anchorId="29FA127A" wp14:editId="106E8AB3">
            <wp:extent cx="2575560" cy="1909348"/>
            <wp:effectExtent l="0" t="0" r="0" b="0"/>
            <wp:docPr id="18" name="Рисунок 18" descr="https://www.sandvik.coromant.com/SiteCollectionImages/knowledge/general-turning/prime-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ndvik.coromant.com/SiteCollectionImages/knowledge/general-turning/prime-turning.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7334"/>
                    <a:stretch/>
                  </pic:blipFill>
                  <pic:spPr bwMode="auto">
                    <a:xfrm>
                      <a:off x="0" y="0"/>
                      <a:ext cx="2582642" cy="1914598"/>
                    </a:xfrm>
                    <a:prstGeom prst="rect">
                      <a:avLst/>
                    </a:prstGeom>
                    <a:noFill/>
                    <a:ln>
                      <a:noFill/>
                    </a:ln>
                    <a:extLst>
                      <a:ext uri="{53640926-AAD7-44D8-BBD7-CCE9431645EC}">
                        <a14:shadowObscured xmlns:a14="http://schemas.microsoft.com/office/drawing/2010/main"/>
                      </a:ext>
                    </a:extLst>
                  </pic:spPr>
                </pic:pic>
              </a:graphicData>
            </a:graphic>
          </wp:inline>
        </w:drawing>
      </w:r>
    </w:p>
    <w:p w:rsidR="00364A19" w:rsidRPr="00364A19" w:rsidRDefault="00364A19" w:rsidP="00364A19">
      <w:pPr>
        <w:spacing w:after="0" w:line="276" w:lineRule="auto"/>
        <w:jc w:val="both"/>
        <w:rPr>
          <w:rFonts w:ascii="Times New Roman" w:hAnsi="Times New Roman"/>
          <w:sz w:val="24"/>
          <w:szCs w:val="24"/>
        </w:rPr>
      </w:pPr>
      <w:r w:rsidRPr="00364A19">
        <w:rPr>
          <w:rFonts w:ascii="Times New Roman" w:hAnsi="Times New Roman"/>
          <w:sz w:val="24"/>
          <w:szCs w:val="24"/>
        </w:rPr>
        <w:t>​</w:t>
      </w:r>
      <w:r>
        <w:rPr>
          <w:rFonts w:ascii="Times New Roman" w:hAnsi="Times New Roman"/>
          <w:sz w:val="24"/>
          <w:szCs w:val="24"/>
        </w:rPr>
        <w:tab/>
      </w:r>
      <w:r w:rsidRPr="00364A19">
        <w:rPr>
          <w:rFonts w:ascii="Times New Roman" w:hAnsi="Times New Roman"/>
          <w:sz w:val="24"/>
          <w:szCs w:val="24"/>
        </w:rPr>
        <w:t>При продольном точении подача инструмента происходит вдоль оси заготовки, и в результате обработанный диаметр детали становится меньше, чем исходный диаметр заготовки. Это самая расп</w:t>
      </w:r>
      <w:r>
        <w:rPr>
          <w:rFonts w:ascii="Times New Roman" w:hAnsi="Times New Roman"/>
          <w:sz w:val="24"/>
          <w:szCs w:val="24"/>
        </w:rPr>
        <w:t>ространённая токарная операция.</w:t>
      </w:r>
    </w:p>
    <w:p w:rsidR="00364A19" w:rsidRDefault="00364A19" w:rsidP="00364A19">
      <w:pPr>
        <w:spacing w:after="120" w:line="276" w:lineRule="auto"/>
        <w:ind w:firstLine="709"/>
        <w:jc w:val="both"/>
        <w:rPr>
          <w:rFonts w:ascii="Times New Roman" w:hAnsi="Times New Roman"/>
          <w:sz w:val="24"/>
          <w:szCs w:val="24"/>
        </w:rPr>
      </w:pPr>
      <w:r w:rsidRPr="00364A19">
        <w:rPr>
          <w:rFonts w:ascii="Times New Roman" w:hAnsi="Times New Roman"/>
          <w:sz w:val="24"/>
          <w:szCs w:val="24"/>
        </w:rPr>
        <w:t>При выборе инструмента для продольного точения рекомендуется сначала выбрать систему закрепления пластин в державке. Выбор определяется типом операции и, в некоторой степени, размером заготовки. Черновые операции на крупных заготовках предъявляют совершенно иные требования, чем чистовые операции на мелких деталях.</w:t>
      </w:r>
    </w:p>
    <w:p w:rsidR="00364A19" w:rsidRPr="00364A19" w:rsidRDefault="00364A19" w:rsidP="00364A19">
      <w:pPr>
        <w:spacing w:line="276" w:lineRule="auto"/>
        <w:jc w:val="both"/>
        <w:rPr>
          <w:rFonts w:ascii="Times New Roman" w:hAnsi="Times New Roman"/>
          <w:sz w:val="24"/>
          <w:szCs w:val="24"/>
        </w:rPr>
      </w:pPr>
      <w:r w:rsidRPr="00364A19">
        <w:rPr>
          <w:rFonts w:ascii="Times New Roman" w:hAnsi="Times New Roman"/>
          <w:sz w:val="24"/>
          <w:szCs w:val="24"/>
        </w:rPr>
        <w:t>Профильное точение</w:t>
      </w:r>
    </w:p>
    <w:p w:rsidR="00364A19" w:rsidRPr="00364A19" w:rsidRDefault="00364A19" w:rsidP="00364A19">
      <w:pPr>
        <w:spacing w:line="276" w:lineRule="auto"/>
        <w:jc w:val="center"/>
        <w:rPr>
          <w:rFonts w:ascii="Times New Roman" w:hAnsi="Times New Roman"/>
          <w:sz w:val="24"/>
          <w:szCs w:val="24"/>
        </w:rPr>
      </w:pPr>
      <w:r>
        <w:rPr>
          <w:noProof/>
          <w:lang w:eastAsia="ru-RU"/>
        </w:rPr>
        <w:drawing>
          <wp:inline distT="0" distB="0" distL="0" distR="0" wp14:anchorId="5D7ABE31" wp14:editId="78E5E1F2">
            <wp:extent cx="4587240" cy="1455684"/>
            <wp:effectExtent l="0" t="0" r="3810" b="0"/>
            <wp:docPr id="20" name="Рисунок 20" descr="https://www.sandvik.coromant.com/SiteCollectionImages/knowledge/general-turning/insert-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andvik.coromant.com/SiteCollectionImages/knowledge/general-turning/insert-shap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010" cy="1478776"/>
                    </a:xfrm>
                    <a:prstGeom prst="rect">
                      <a:avLst/>
                    </a:prstGeom>
                    <a:noFill/>
                    <a:ln>
                      <a:noFill/>
                    </a:ln>
                  </pic:spPr>
                </pic:pic>
              </a:graphicData>
            </a:graphic>
          </wp:inline>
        </w:drawing>
      </w:r>
    </w:p>
    <w:p w:rsidR="00AA03D8" w:rsidRDefault="00364A19" w:rsidP="00364A19">
      <w:pPr>
        <w:spacing w:after="120" w:line="276" w:lineRule="auto"/>
        <w:ind w:firstLine="709"/>
        <w:jc w:val="both"/>
        <w:rPr>
          <w:rFonts w:ascii="Times New Roman" w:hAnsi="Times New Roman"/>
          <w:sz w:val="24"/>
          <w:szCs w:val="24"/>
        </w:rPr>
      </w:pPr>
      <w:r w:rsidRPr="00364A19">
        <w:rPr>
          <w:rFonts w:ascii="Times New Roman" w:hAnsi="Times New Roman"/>
          <w:sz w:val="24"/>
          <w:szCs w:val="24"/>
        </w:rPr>
        <w:t>При профильном точении могут изменяться параметры резания – глубина, подача и скорость. Инструменты, используемые для профильного точения, подвергаются большим изменениям напряжений и глубины резания из-за изменений направления обработки и диаметра. Одним из важнейших свойств инструмента для профильного точения является геометрическая проходимость.</w:t>
      </w:r>
    </w:p>
    <w:p w:rsidR="00364A19" w:rsidRDefault="00364A19" w:rsidP="00364A19">
      <w:pPr>
        <w:spacing w:line="276"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89405D5">
            <wp:extent cx="5188713" cy="28498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3125" cy="2857796"/>
                    </a:xfrm>
                    <a:prstGeom prst="rect">
                      <a:avLst/>
                    </a:prstGeom>
                    <a:noFill/>
                  </pic:spPr>
                </pic:pic>
              </a:graphicData>
            </a:graphic>
          </wp:inline>
        </w:drawing>
      </w:r>
    </w:p>
    <w:p w:rsidR="00364A19" w:rsidRDefault="00364A19" w:rsidP="00364A19">
      <w:pPr>
        <w:shd w:val="clear" w:color="auto" w:fill="FFFFFF"/>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i/>
          <w:iCs/>
          <w:color w:val="0000FF"/>
          <w:sz w:val="24"/>
          <w:szCs w:val="24"/>
          <w:lang w:eastAsia="ru-RU"/>
        </w:rPr>
        <w:lastRenderedPageBreak/>
        <w:t>Упражнение 5</w:t>
      </w:r>
    </w:p>
    <w:p w:rsidR="00364A19" w:rsidRPr="007805C5" w:rsidRDefault="00364A19" w:rsidP="00364A19">
      <w:pPr>
        <w:shd w:val="clear" w:color="auto" w:fill="FFFFFF"/>
        <w:spacing w:after="12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Обработка</w:t>
      </w:r>
      <w:r w:rsidRPr="007805C5">
        <w:rPr>
          <w:rFonts w:ascii="Times New Roman" w:eastAsia="Times New Roman" w:hAnsi="Times New Roman"/>
          <w:bCs/>
          <w:i/>
          <w:iCs/>
          <w:color w:val="0000FF"/>
          <w:sz w:val="24"/>
          <w:szCs w:val="24"/>
          <w:lang w:eastAsia="ru-RU"/>
        </w:rPr>
        <w:t xml:space="preserve"> торцевой поверхности на токарном станке</w:t>
      </w:r>
    </w:p>
    <w:p w:rsidR="00364A19" w:rsidRDefault="00364A19" w:rsidP="00364A19">
      <w:pPr>
        <w:spacing w:after="0" w:line="276" w:lineRule="auto"/>
        <w:ind w:firstLine="709"/>
        <w:jc w:val="both"/>
        <w:rPr>
          <w:rFonts w:ascii="Times New Roman" w:hAnsi="Times New Roman"/>
          <w:sz w:val="24"/>
          <w:szCs w:val="24"/>
        </w:rPr>
      </w:pPr>
      <w:r w:rsidRPr="00EE78DB">
        <w:rPr>
          <w:rFonts w:ascii="Times New Roman" w:hAnsi="Times New Roman"/>
          <w:sz w:val="24"/>
          <w:szCs w:val="24"/>
        </w:rPr>
        <w:t>Подрезани</w:t>
      </w:r>
      <w:r>
        <w:rPr>
          <w:rFonts w:ascii="Times New Roman" w:hAnsi="Times New Roman"/>
          <w:sz w:val="24"/>
          <w:szCs w:val="24"/>
        </w:rPr>
        <w:t>е торцов с ручной подачей резца</w:t>
      </w:r>
      <w:r w:rsidRPr="00EE78DB">
        <w:rPr>
          <w:rFonts w:ascii="Times New Roman" w:hAnsi="Times New Roman"/>
          <w:sz w:val="24"/>
          <w:szCs w:val="24"/>
        </w:rPr>
        <w:t xml:space="preserve">. </w:t>
      </w:r>
    </w:p>
    <w:p w:rsidR="00364A19" w:rsidRDefault="00364A19" w:rsidP="00364A19">
      <w:pPr>
        <w:spacing w:after="0" w:line="276" w:lineRule="auto"/>
        <w:jc w:val="center"/>
        <w:rPr>
          <w:rFonts w:ascii="Times New Roman" w:hAnsi="Times New Roman"/>
          <w:sz w:val="24"/>
          <w:szCs w:val="24"/>
        </w:rPr>
      </w:pPr>
      <w:r>
        <w:rPr>
          <w:noProof/>
          <w:lang w:eastAsia="ru-RU"/>
        </w:rPr>
        <w:drawing>
          <wp:inline distT="0" distB="0" distL="0" distR="0" wp14:anchorId="06121B13" wp14:editId="7FA561E5">
            <wp:extent cx="5666740" cy="3672823"/>
            <wp:effectExtent l="0" t="0" r="0" b="4445"/>
            <wp:docPr id="21" name="Рисунок 21" descr="https://ds02.infourok.ru/uploads/ex/1311/00070468-97fd396a/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311/00070468-97fd396a/img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5118"/>
                    <a:stretch/>
                  </pic:blipFill>
                  <pic:spPr bwMode="auto">
                    <a:xfrm>
                      <a:off x="0" y="0"/>
                      <a:ext cx="5666765" cy="3672839"/>
                    </a:xfrm>
                    <a:prstGeom prst="rect">
                      <a:avLst/>
                    </a:prstGeom>
                    <a:noFill/>
                    <a:ln>
                      <a:noFill/>
                    </a:ln>
                    <a:extLst>
                      <a:ext uri="{53640926-AAD7-44D8-BBD7-CCE9431645EC}">
                        <a14:shadowObscured xmlns:a14="http://schemas.microsoft.com/office/drawing/2010/main"/>
                      </a:ext>
                    </a:extLst>
                  </pic:spPr>
                </pic:pic>
              </a:graphicData>
            </a:graphic>
          </wp:inline>
        </w:drawing>
      </w:r>
    </w:p>
    <w:p w:rsidR="00364A19" w:rsidRDefault="00364A19" w:rsidP="00364A19">
      <w:pPr>
        <w:spacing w:line="276" w:lineRule="auto"/>
        <w:ind w:firstLine="708"/>
        <w:jc w:val="both"/>
        <w:rPr>
          <w:rFonts w:ascii="Times New Roman" w:hAnsi="Times New Roman"/>
          <w:sz w:val="24"/>
          <w:szCs w:val="24"/>
        </w:rPr>
      </w:pPr>
      <w:r w:rsidRPr="00EE78DB">
        <w:rPr>
          <w:rFonts w:ascii="Times New Roman" w:hAnsi="Times New Roman"/>
          <w:sz w:val="24"/>
          <w:szCs w:val="24"/>
        </w:rPr>
        <w:t>Наименование операции</w:t>
      </w:r>
      <w:r>
        <w:rPr>
          <w:rFonts w:ascii="Times New Roman" w:hAnsi="Times New Roman"/>
          <w:sz w:val="24"/>
          <w:szCs w:val="24"/>
        </w:rPr>
        <w:t xml:space="preserve"> и</w:t>
      </w:r>
      <w:r w:rsidRPr="00EE78DB">
        <w:rPr>
          <w:rFonts w:ascii="Times New Roman" w:hAnsi="Times New Roman"/>
          <w:sz w:val="24"/>
          <w:szCs w:val="24"/>
        </w:rPr>
        <w:t xml:space="preserve"> </w:t>
      </w:r>
      <w:r>
        <w:rPr>
          <w:rFonts w:ascii="Times New Roman" w:hAnsi="Times New Roman"/>
          <w:sz w:val="24"/>
          <w:szCs w:val="24"/>
        </w:rPr>
        <w:t>п</w:t>
      </w:r>
      <w:r w:rsidRPr="00EE78DB">
        <w:rPr>
          <w:rFonts w:ascii="Times New Roman" w:hAnsi="Times New Roman"/>
          <w:sz w:val="24"/>
          <w:szCs w:val="24"/>
        </w:rPr>
        <w:t>риемы выполнения</w:t>
      </w:r>
      <w:r>
        <w:rPr>
          <w:rFonts w:ascii="Times New Roman" w:hAnsi="Times New Roman"/>
          <w:sz w:val="24"/>
          <w:szCs w:val="24"/>
        </w:rPr>
        <w:t>:</w:t>
      </w:r>
    </w:p>
    <w:p w:rsidR="00364A19" w:rsidRPr="00023D8B" w:rsidRDefault="00364A19" w:rsidP="00364A19">
      <w:pPr>
        <w:pStyle w:val="a3"/>
        <w:numPr>
          <w:ilvl w:val="1"/>
          <w:numId w:val="2"/>
        </w:numPr>
        <w:spacing w:line="276" w:lineRule="auto"/>
        <w:jc w:val="both"/>
        <w:rPr>
          <w:rFonts w:ascii="Times New Roman" w:hAnsi="Times New Roman"/>
          <w:sz w:val="24"/>
          <w:szCs w:val="24"/>
        </w:rPr>
      </w:pPr>
      <w:r w:rsidRPr="00023D8B">
        <w:rPr>
          <w:rFonts w:ascii="Times New Roman" w:hAnsi="Times New Roman"/>
          <w:sz w:val="24"/>
          <w:szCs w:val="24"/>
        </w:rPr>
        <w:t>Выполнить условия безопасного проведения работ на станке:</w:t>
      </w:r>
    </w:p>
    <w:p w:rsidR="00364A19" w:rsidRDefault="00364A19" w:rsidP="00364A19">
      <w:pPr>
        <w:pStyle w:val="a3"/>
        <w:numPr>
          <w:ilvl w:val="0"/>
          <w:numId w:val="6"/>
        </w:numPr>
        <w:spacing w:line="276" w:lineRule="auto"/>
        <w:jc w:val="both"/>
        <w:rPr>
          <w:rFonts w:ascii="Times New Roman" w:hAnsi="Times New Roman"/>
          <w:sz w:val="24"/>
          <w:szCs w:val="24"/>
        </w:rPr>
      </w:pPr>
      <w:r w:rsidRPr="00023D8B">
        <w:rPr>
          <w:rFonts w:ascii="Times New Roman" w:hAnsi="Times New Roman"/>
          <w:sz w:val="24"/>
          <w:szCs w:val="24"/>
        </w:rPr>
        <w:t xml:space="preserve">закрепить заготовки в патроне правильно и точно; </w:t>
      </w:r>
    </w:p>
    <w:p w:rsidR="00364A19" w:rsidRDefault="00364A19" w:rsidP="00364A19">
      <w:pPr>
        <w:pStyle w:val="a3"/>
        <w:numPr>
          <w:ilvl w:val="0"/>
          <w:numId w:val="6"/>
        </w:numPr>
        <w:spacing w:line="276" w:lineRule="auto"/>
        <w:jc w:val="both"/>
        <w:rPr>
          <w:rFonts w:ascii="Times New Roman" w:hAnsi="Times New Roman"/>
          <w:sz w:val="24"/>
          <w:szCs w:val="24"/>
        </w:rPr>
      </w:pPr>
      <w:r w:rsidRPr="00023D8B">
        <w:rPr>
          <w:rFonts w:ascii="Times New Roman" w:hAnsi="Times New Roman"/>
          <w:sz w:val="24"/>
          <w:szCs w:val="24"/>
        </w:rPr>
        <w:t>не допускать врезания резца в к</w:t>
      </w:r>
      <w:r>
        <w:rPr>
          <w:rFonts w:ascii="Times New Roman" w:hAnsi="Times New Roman"/>
          <w:sz w:val="24"/>
          <w:szCs w:val="24"/>
        </w:rPr>
        <w:t>улачки патрона, при подрезании торца</w:t>
      </w:r>
      <w:r w:rsidRPr="00023D8B">
        <w:rPr>
          <w:rFonts w:ascii="Times New Roman" w:hAnsi="Times New Roman"/>
          <w:sz w:val="24"/>
          <w:szCs w:val="24"/>
        </w:rPr>
        <w:t>,</w:t>
      </w:r>
      <w:r>
        <w:rPr>
          <w:rFonts w:ascii="Times New Roman" w:hAnsi="Times New Roman"/>
          <w:sz w:val="24"/>
          <w:szCs w:val="24"/>
        </w:rPr>
        <w:t xml:space="preserve"> </w:t>
      </w:r>
      <w:r w:rsidRPr="00023D8B">
        <w:rPr>
          <w:rFonts w:ascii="Times New Roman" w:hAnsi="Times New Roman"/>
          <w:sz w:val="24"/>
          <w:szCs w:val="24"/>
        </w:rPr>
        <w:t>близко расположенного к кулачкам патрона;</w:t>
      </w:r>
    </w:p>
    <w:p w:rsidR="00364A19" w:rsidRDefault="00364A19" w:rsidP="00364A19">
      <w:pPr>
        <w:pStyle w:val="a3"/>
        <w:numPr>
          <w:ilvl w:val="1"/>
          <w:numId w:val="2"/>
        </w:numPr>
        <w:spacing w:line="276" w:lineRule="auto"/>
        <w:jc w:val="both"/>
        <w:rPr>
          <w:rFonts w:ascii="Times New Roman" w:hAnsi="Times New Roman"/>
          <w:sz w:val="24"/>
          <w:szCs w:val="24"/>
        </w:rPr>
      </w:pPr>
      <w:r>
        <w:rPr>
          <w:rFonts w:ascii="Times New Roman" w:hAnsi="Times New Roman"/>
          <w:sz w:val="24"/>
          <w:szCs w:val="24"/>
        </w:rPr>
        <w:t>Установка заготовки:</w:t>
      </w:r>
    </w:p>
    <w:p w:rsidR="00364A19" w:rsidRPr="00023D8B" w:rsidRDefault="00364A19" w:rsidP="00364A19">
      <w:pPr>
        <w:pStyle w:val="a3"/>
        <w:numPr>
          <w:ilvl w:val="0"/>
          <w:numId w:val="7"/>
        </w:numPr>
        <w:spacing w:line="276" w:lineRule="auto"/>
        <w:jc w:val="both"/>
        <w:rPr>
          <w:rFonts w:ascii="Times New Roman" w:hAnsi="Times New Roman"/>
          <w:sz w:val="24"/>
          <w:szCs w:val="24"/>
        </w:rPr>
      </w:pPr>
      <w:r w:rsidRPr="00023D8B">
        <w:rPr>
          <w:rFonts w:ascii="Times New Roman" w:hAnsi="Times New Roman"/>
          <w:sz w:val="24"/>
          <w:szCs w:val="24"/>
        </w:rPr>
        <w:t>установить и закрепить за</w:t>
      </w:r>
      <w:r>
        <w:rPr>
          <w:rFonts w:ascii="Times New Roman" w:hAnsi="Times New Roman"/>
          <w:sz w:val="24"/>
          <w:szCs w:val="24"/>
        </w:rPr>
        <w:t xml:space="preserve">готовку в патроне с вылетом из </w:t>
      </w:r>
      <w:r w:rsidRPr="00023D8B">
        <w:rPr>
          <w:rFonts w:ascii="Times New Roman" w:hAnsi="Times New Roman"/>
          <w:sz w:val="24"/>
          <w:szCs w:val="24"/>
        </w:rPr>
        <w:t>кулачков не более 40­50 мм;</w:t>
      </w:r>
    </w:p>
    <w:p w:rsidR="00364A19" w:rsidRDefault="00364A19" w:rsidP="00364A19">
      <w:pPr>
        <w:pStyle w:val="a3"/>
        <w:numPr>
          <w:ilvl w:val="1"/>
          <w:numId w:val="2"/>
        </w:numPr>
        <w:spacing w:line="276" w:lineRule="auto"/>
        <w:jc w:val="both"/>
        <w:rPr>
          <w:rFonts w:ascii="Times New Roman" w:hAnsi="Times New Roman"/>
          <w:sz w:val="24"/>
          <w:szCs w:val="24"/>
        </w:rPr>
      </w:pPr>
      <w:r>
        <w:rPr>
          <w:rFonts w:ascii="Times New Roman" w:hAnsi="Times New Roman"/>
          <w:sz w:val="24"/>
          <w:szCs w:val="24"/>
        </w:rPr>
        <w:t>Установка резца:</w:t>
      </w:r>
      <w:r w:rsidRPr="00023D8B">
        <w:rPr>
          <w:rFonts w:ascii="Times New Roman" w:hAnsi="Times New Roman"/>
          <w:sz w:val="24"/>
          <w:szCs w:val="24"/>
        </w:rPr>
        <w:t xml:space="preserve"> </w:t>
      </w:r>
    </w:p>
    <w:p w:rsidR="00364A19" w:rsidRPr="007B5599" w:rsidRDefault="00364A19" w:rsidP="00364A19">
      <w:pPr>
        <w:pStyle w:val="a3"/>
        <w:numPr>
          <w:ilvl w:val="0"/>
          <w:numId w:val="7"/>
        </w:numPr>
        <w:spacing w:line="276" w:lineRule="auto"/>
        <w:jc w:val="both"/>
        <w:rPr>
          <w:rFonts w:ascii="Times New Roman" w:hAnsi="Times New Roman"/>
          <w:sz w:val="24"/>
          <w:szCs w:val="24"/>
        </w:rPr>
      </w:pPr>
      <w:r w:rsidRPr="007B5599">
        <w:rPr>
          <w:rFonts w:ascii="Times New Roman" w:hAnsi="Times New Roman"/>
          <w:sz w:val="24"/>
          <w:szCs w:val="24"/>
        </w:rPr>
        <w:t>установить резец вершиной на уровне</w:t>
      </w:r>
      <w:r>
        <w:rPr>
          <w:rFonts w:ascii="Times New Roman" w:hAnsi="Times New Roman"/>
          <w:sz w:val="24"/>
          <w:szCs w:val="24"/>
        </w:rPr>
        <w:t xml:space="preserve"> оси </w:t>
      </w:r>
      <w:r w:rsidRPr="007B5599">
        <w:rPr>
          <w:rFonts w:ascii="Times New Roman" w:hAnsi="Times New Roman"/>
          <w:sz w:val="24"/>
          <w:szCs w:val="24"/>
        </w:rPr>
        <w:t>центров станка;</w:t>
      </w:r>
    </w:p>
    <w:p w:rsidR="00364A19" w:rsidRDefault="00364A19" w:rsidP="00364A19">
      <w:pPr>
        <w:pStyle w:val="a3"/>
        <w:numPr>
          <w:ilvl w:val="1"/>
          <w:numId w:val="2"/>
        </w:numPr>
        <w:spacing w:line="276" w:lineRule="auto"/>
        <w:jc w:val="both"/>
        <w:rPr>
          <w:rFonts w:ascii="Times New Roman" w:hAnsi="Times New Roman"/>
          <w:sz w:val="24"/>
          <w:szCs w:val="24"/>
        </w:rPr>
      </w:pPr>
      <w:r w:rsidRPr="007B5599">
        <w:rPr>
          <w:rFonts w:ascii="Times New Roman" w:hAnsi="Times New Roman"/>
          <w:sz w:val="24"/>
          <w:szCs w:val="24"/>
        </w:rPr>
        <w:t>Установка частоты вращения шпинделя</w:t>
      </w:r>
      <w:r>
        <w:rPr>
          <w:rFonts w:ascii="Times New Roman" w:hAnsi="Times New Roman"/>
          <w:sz w:val="24"/>
          <w:szCs w:val="24"/>
        </w:rPr>
        <w:t>:</w:t>
      </w:r>
    </w:p>
    <w:p w:rsidR="00364A19" w:rsidRPr="007B5599" w:rsidRDefault="00364A19" w:rsidP="00364A19">
      <w:pPr>
        <w:pStyle w:val="a3"/>
        <w:numPr>
          <w:ilvl w:val="0"/>
          <w:numId w:val="7"/>
        </w:numPr>
        <w:spacing w:line="276" w:lineRule="auto"/>
        <w:jc w:val="both"/>
        <w:rPr>
          <w:rFonts w:ascii="Times New Roman" w:hAnsi="Times New Roman"/>
          <w:sz w:val="24"/>
          <w:szCs w:val="24"/>
        </w:rPr>
      </w:pPr>
      <w:r w:rsidRPr="007B5599">
        <w:rPr>
          <w:rFonts w:ascii="Times New Roman" w:hAnsi="Times New Roman"/>
          <w:sz w:val="24"/>
          <w:szCs w:val="24"/>
        </w:rPr>
        <w:t xml:space="preserve">определить частоту вращения </w:t>
      </w:r>
      <w:r>
        <w:rPr>
          <w:rFonts w:ascii="Times New Roman" w:hAnsi="Times New Roman"/>
          <w:sz w:val="24"/>
          <w:szCs w:val="24"/>
        </w:rPr>
        <w:t xml:space="preserve">шпинделя по выбранной скорости </w:t>
      </w:r>
      <w:r w:rsidRPr="007B5599">
        <w:rPr>
          <w:rFonts w:ascii="Times New Roman" w:hAnsi="Times New Roman"/>
          <w:sz w:val="24"/>
          <w:szCs w:val="24"/>
        </w:rPr>
        <w:t>резания и диаметру обрабатываемой заготовки;</w:t>
      </w:r>
    </w:p>
    <w:p w:rsidR="00364A19" w:rsidRDefault="00364A19" w:rsidP="00364A19">
      <w:pPr>
        <w:pStyle w:val="a3"/>
        <w:numPr>
          <w:ilvl w:val="1"/>
          <w:numId w:val="2"/>
        </w:numPr>
        <w:spacing w:line="276" w:lineRule="auto"/>
        <w:jc w:val="both"/>
        <w:rPr>
          <w:rFonts w:ascii="Times New Roman" w:hAnsi="Times New Roman"/>
          <w:sz w:val="24"/>
          <w:szCs w:val="24"/>
        </w:rPr>
      </w:pPr>
      <w:r w:rsidRPr="007B5599">
        <w:rPr>
          <w:rFonts w:ascii="Times New Roman" w:hAnsi="Times New Roman"/>
          <w:sz w:val="24"/>
          <w:szCs w:val="24"/>
        </w:rPr>
        <w:t>Включить механизм вращения шпинделя</w:t>
      </w:r>
      <w:r>
        <w:rPr>
          <w:rFonts w:ascii="Times New Roman" w:hAnsi="Times New Roman"/>
          <w:sz w:val="24"/>
          <w:szCs w:val="24"/>
        </w:rPr>
        <w:t>:</w:t>
      </w:r>
    </w:p>
    <w:p w:rsidR="00364A19" w:rsidRPr="003D241F"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t>включить станок;</w:t>
      </w:r>
    </w:p>
    <w:p w:rsidR="00364A19" w:rsidRDefault="00364A19" w:rsidP="00364A19">
      <w:pPr>
        <w:pStyle w:val="a3"/>
        <w:numPr>
          <w:ilvl w:val="1"/>
          <w:numId w:val="2"/>
        </w:numPr>
        <w:spacing w:line="276" w:lineRule="auto"/>
        <w:jc w:val="both"/>
        <w:rPr>
          <w:rFonts w:ascii="Times New Roman" w:hAnsi="Times New Roman"/>
          <w:sz w:val="24"/>
          <w:szCs w:val="24"/>
        </w:rPr>
      </w:pPr>
      <w:r w:rsidRPr="003D241F">
        <w:rPr>
          <w:rFonts w:ascii="Times New Roman" w:hAnsi="Times New Roman"/>
          <w:sz w:val="24"/>
          <w:szCs w:val="24"/>
        </w:rPr>
        <w:t xml:space="preserve">Подрезать первый торец; </w:t>
      </w:r>
    </w:p>
    <w:p w:rsidR="00364A19"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t xml:space="preserve">коснуться вершиной </w:t>
      </w:r>
      <w:r>
        <w:rPr>
          <w:rFonts w:ascii="Times New Roman" w:hAnsi="Times New Roman"/>
          <w:sz w:val="24"/>
          <w:szCs w:val="24"/>
        </w:rPr>
        <w:t xml:space="preserve">головки резца торца заготовки; </w:t>
      </w:r>
    </w:p>
    <w:p w:rsidR="00364A19" w:rsidRDefault="00364A19" w:rsidP="00364A19">
      <w:pPr>
        <w:pStyle w:val="a3"/>
        <w:numPr>
          <w:ilvl w:val="0"/>
          <w:numId w:val="7"/>
        </w:numPr>
        <w:spacing w:line="276" w:lineRule="auto"/>
        <w:jc w:val="both"/>
        <w:rPr>
          <w:rFonts w:ascii="Times New Roman" w:hAnsi="Times New Roman"/>
          <w:sz w:val="24"/>
          <w:szCs w:val="24"/>
        </w:rPr>
      </w:pPr>
      <w:r>
        <w:rPr>
          <w:rFonts w:ascii="Times New Roman" w:hAnsi="Times New Roman"/>
          <w:sz w:val="24"/>
          <w:szCs w:val="24"/>
        </w:rPr>
        <w:t xml:space="preserve">отвести резец на себя; </w:t>
      </w:r>
    </w:p>
    <w:p w:rsidR="00364A19"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t>подать резец влево на требу</w:t>
      </w:r>
      <w:r>
        <w:rPr>
          <w:rFonts w:ascii="Times New Roman" w:hAnsi="Times New Roman"/>
          <w:sz w:val="24"/>
          <w:szCs w:val="24"/>
        </w:rPr>
        <w:t>емую величину срезаемого слоя;</w:t>
      </w:r>
    </w:p>
    <w:p w:rsidR="00364A19"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t>переместить его ручной по</w:t>
      </w:r>
      <w:r>
        <w:rPr>
          <w:rFonts w:ascii="Times New Roman" w:hAnsi="Times New Roman"/>
          <w:sz w:val="24"/>
          <w:szCs w:val="24"/>
        </w:rPr>
        <w:t xml:space="preserve">перечной подачей на заготовку, </w:t>
      </w:r>
      <w:r w:rsidRPr="003D241F">
        <w:rPr>
          <w:rFonts w:ascii="Times New Roman" w:hAnsi="Times New Roman"/>
          <w:sz w:val="24"/>
          <w:szCs w:val="24"/>
        </w:rPr>
        <w:t>уменьшая величину подачи пр</w:t>
      </w:r>
      <w:r>
        <w:rPr>
          <w:rFonts w:ascii="Times New Roman" w:hAnsi="Times New Roman"/>
          <w:sz w:val="24"/>
          <w:szCs w:val="24"/>
        </w:rPr>
        <w:t>и подходе резца к оси центров;</w:t>
      </w:r>
    </w:p>
    <w:p w:rsidR="00364A19"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t>отвести ре</w:t>
      </w:r>
      <w:r>
        <w:rPr>
          <w:rFonts w:ascii="Times New Roman" w:hAnsi="Times New Roman"/>
          <w:sz w:val="24"/>
          <w:szCs w:val="24"/>
        </w:rPr>
        <w:t xml:space="preserve">зец вправо от торца заготовки; </w:t>
      </w:r>
    </w:p>
    <w:p w:rsidR="00364A19"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lastRenderedPageBreak/>
        <w:t>переместить в исходное</w:t>
      </w:r>
      <w:r>
        <w:rPr>
          <w:rFonts w:ascii="Times New Roman" w:hAnsi="Times New Roman"/>
          <w:sz w:val="24"/>
          <w:szCs w:val="24"/>
        </w:rPr>
        <w:t xml:space="preserve"> положение (его вершина должна </w:t>
      </w:r>
      <w:r w:rsidRPr="003D241F">
        <w:rPr>
          <w:rFonts w:ascii="Times New Roman" w:hAnsi="Times New Roman"/>
          <w:sz w:val="24"/>
          <w:szCs w:val="24"/>
        </w:rPr>
        <w:t>находиться на расстоя</w:t>
      </w:r>
      <w:r>
        <w:rPr>
          <w:rFonts w:ascii="Times New Roman" w:hAnsi="Times New Roman"/>
          <w:sz w:val="24"/>
          <w:szCs w:val="24"/>
        </w:rPr>
        <w:t xml:space="preserve">нии 5­8мм от торца заготовки); </w:t>
      </w:r>
    </w:p>
    <w:p w:rsidR="00364A19" w:rsidRPr="003D241F" w:rsidRDefault="00364A19" w:rsidP="00364A19">
      <w:pPr>
        <w:pStyle w:val="a3"/>
        <w:numPr>
          <w:ilvl w:val="0"/>
          <w:numId w:val="7"/>
        </w:numPr>
        <w:spacing w:line="276" w:lineRule="auto"/>
        <w:jc w:val="both"/>
        <w:rPr>
          <w:rFonts w:ascii="Times New Roman" w:hAnsi="Times New Roman"/>
          <w:sz w:val="24"/>
          <w:szCs w:val="24"/>
        </w:rPr>
      </w:pPr>
      <w:r w:rsidRPr="003D241F">
        <w:rPr>
          <w:rFonts w:ascii="Times New Roman" w:hAnsi="Times New Roman"/>
          <w:sz w:val="24"/>
          <w:szCs w:val="24"/>
        </w:rPr>
        <w:t>выключить станок;</w:t>
      </w:r>
    </w:p>
    <w:p w:rsidR="00364A19" w:rsidRDefault="00364A19" w:rsidP="00364A19">
      <w:pPr>
        <w:pStyle w:val="a3"/>
        <w:numPr>
          <w:ilvl w:val="1"/>
          <w:numId w:val="2"/>
        </w:numPr>
        <w:spacing w:line="276" w:lineRule="auto"/>
        <w:jc w:val="both"/>
        <w:rPr>
          <w:rFonts w:ascii="Times New Roman" w:hAnsi="Times New Roman"/>
          <w:sz w:val="24"/>
          <w:szCs w:val="24"/>
        </w:rPr>
      </w:pPr>
      <w:r w:rsidRPr="003D241F">
        <w:rPr>
          <w:rFonts w:ascii="Times New Roman" w:hAnsi="Times New Roman"/>
          <w:sz w:val="24"/>
          <w:szCs w:val="24"/>
        </w:rPr>
        <w:t>Проверить прямолинейность торца</w:t>
      </w:r>
      <w:r>
        <w:rPr>
          <w:rFonts w:ascii="Times New Roman" w:hAnsi="Times New Roman"/>
          <w:sz w:val="24"/>
          <w:szCs w:val="24"/>
        </w:rPr>
        <w:t>:</w:t>
      </w:r>
      <w:r w:rsidRPr="003D241F">
        <w:rPr>
          <w:rFonts w:ascii="Times New Roman" w:hAnsi="Times New Roman"/>
          <w:sz w:val="24"/>
          <w:szCs w:val="24"/>
        </w:rPr>
        <w:t xml:space="preserve"> </w:t>
      </w:r>
    </w:p>
    <w:p w:rsidR="00364A19" w:rsidRPr="003D241F" w:rsidRDefault="00364A19" w:rsidP="00364A19">
      <w:pPr>
        <w:pStyle w:val="a3"/>
        <w:numPr>
          <w:ilvl w:val="0"/>
          <w:numId w:val="8"/>
        </w:numPr>
        <w:spacing w:line="276" w:lineRule="auto"/>
        <w:jc w:val="both"/>
        <w:rPr>
          <w:rFonts w:ascii="Times New Roman" w:hAnsi="Times New Roman"/>
          <w:sz w:val="24"/>
          <w:szCs w:val="24"/>
        </w:rPr>
      </w:pPr>
      <w:r w:rsidRPr="003D241F">
        <w:rPr>
          <w:rFonts w:ascii="Times New Roman" w:hAnsi="Times New Roman"/>
          <w:sz w:val="24"/>
          <w:szCs w:val="24"/>
        </w:rPr>
        <w:t>проверить прямолинейность измер</w:t>
      </w:r>
      <w:r>
        <w:rPr>
          <w:rFonts w:ascii="Times New Roman" w:hAnsi="Times New Roman"/>
          <w:sz w:val="24"/>
          <w:szCs w:val="24"/>
        </w:rPr>
        <w:t xml:space="preserve">ительной </w:t>
      </w:r>
      <w:r w:rsidRPr="003D241F">
        <w:rPr>
          <w:rFonts w:ascii="Times New Roman" w:hAnsi="Times New Roman"/>
          <w:sz w:val="24"/>
          <w:szCs w:val="24"/>
        </w:rPr>
        <w:t>линейкой</w:t>
      </w:r>
      <w:r>
        <w:rPr>
          <w:rFonts w:ascii="Times New Roman" w:hAnsi="Times New Roman"/>
          <w:sz w:val="24"/>
          <w:szCs w:val="24"/>
        </w:rPr>
        <w:t xml:space="preserve"> </w:t>
      </w:r>
      <w:r w:rsidRPr="003D241F">
        <w:rPr>
          <w:rFonts w:ascii="Times New Roman" w:hAnsi="Times New Roman"/>
          <w:sz w:val="24"/>
          <w:szCs w:val="24"/>
        </w:rPr>
        <w:t>(выпуклость не допу</w:t>
      </w:r>
      <w:r>
        <w:rPr>
          <w:rFonts w:ascii="Times New Roman" w:hAnsi="Times New Roman"/>
          <w:sz w:val="24"/>
          <w:szCs w:val="24"/>
        </w:rPr>
        <w:t>скается, вогнутость допускается</w:t>
      </w:r>
      <w:r w:rsidRPr="003D241F">
        <w:rPr>
          <w:rFonts w:ascii="Times New Roman" w:hAnsi="Times New Roman"/>
          <w:sz w:val="24"/>
          <w:szCs w:val="24"/>
        </w:rPr>
        <w:t xml:space="preserve"> незначительная)</w:t>
      </w:r>
      <w:r>
        <w:rPr>
          <w:rFonts w:ascii="Times New Roman" w:hAnsi="Times New Roman"/>
          <w:sz w:val="24"/>
          <w:szCs w:val="24"/>
        </w:rPr>
        <w:t>;</w:t>
      </w:r>
      <w:r w:rsidRPr="003D241F">
        <w:rPr>
          <w:rFonts w:ascii="Times New Roman" w:hAnsi="Times New Roman"/>
          <w:sz w:val="24"/>
          <w:szCs w:val="24"/>
        </w:rPr>
        <w:t xml:space="preserve"> </w:t>
      </w:r>
    </w:p>
    <w:p w:rsidR="00364A19" w:rsidRDefault="00364A19" w:rsidP="00364A19">
      <w:pPr>
        <w:pStyle w:val="a3"/>
        <w:numPr>
          <w:ilvl w:val="1"/>
          <w:numId w:val="2"/>
        </w:numPr>
        <w:spacing w:line="276" w:lineRule="auto"/>
        <w:jc w:val="both"/>
        <w:rPr>
          <w:rFonts w:ascii="Times New Roman" w:hAnsi="Times New Roman"/>
          <w:sz w:val="24"/>
          <w:szCs w:val="24"/>
        </w:rPr>
      </w:pPr>
      <w:r w:rsidRPr="003D241F">
        <w:rPr>
          <w:rFonts w:ascii="Times New Roman" w:hAnsi="Times New Roman"/>
          <w:sz w:val="24"/>
          <w:szCs w:val="24"/>
        </w:rPr>
        <w:t>Определить величину припуска на подрезание второго торца</w:t>
      </w:r>
      <w:r>
        <w:rPr>
          <w:rFonts w:ascii="Times New Roman" w:hAnsi="Times New Roman"/>
          <w:sz w:val="24"/>
          <w:szCs w:val="24"/>
        </w:rPr>
        <w:t>:</w:t>
      </w:r>
      <w:r w:rsidRPr="003D241F">
        <w:rPr>
          <w:rFonts w:ascii="Times New Roman" w:hAnsi="Times New Roman"/>
          <w:sz w:val="24"/>
          <w:szCs w:val="24"/>
        </w:rPr>
        <w:t xml:space="preserve"> </w:t>
      </w:r>
    </w:p>
    <w:p w:rsidR="00364A19" w:rsidRDefault="00364A19" w:rsidP="00364A19">
      <w:pPr>
        <w:pStyle w:val="a3"/>
        <w:numPr>
          <w:ilvl w:val="0"/>
          <w:numId w:val="8"/>
        </w:numPr>
        <w:spacing w:line="276" w:lineRule="auto"/>
        <w:jc w:val="both"/>
        <w:rPr>
          <w:rFonts w:ascii="Times New Roman" w:hAnsi="Times New Roman"/>
          <w:sz w:val="24"/>
          <w:szCs w:val="24"/>
        </w:rPr>
      </w:pPr>
      <w:r w:rsidRPr="003D241F">
        <w:rPr>
          <w:rFonts w:ascii="Times New Roman" w:hAnsi="Times New Roman"/>
          <w:sz w:val="24"/>
          <w:szCs w:val="24"/>
        </w:rPr>
        <w:t>открепить заготовку;</w:t>
      </w:r>
    </w:p>
    <w:p w:rsidR="00364A19" w:rsidRDefault="00364A19" w:rsidP="00364A19">
      <w:pPr>
        <w:pStyle w:val="a3"/>
        <w:numPr>
          <w:ilvl w:val="0"/>
          <w:numId w:val="8"/>
        </w:numPr>
        <w:spacing w:line="276" w:lineRule="auto"/>
        <w:jc w:val="both"/>
        <w:rPr>
          <w:rFonts w:ascii="Times New Roman" w:hAnsi="Times New Roman"/>
          <w:sz w:val="24"/>
          <w:szCs w:val="24"/>
        </w:rPr>
      </w:pPr>
      <w:r>
        <w:rPr>
          <w:rFonts w:ascii="Times New Roman" w:hAnsi="Times New Roman"/>
          <w:sz w:val="24"/>
          <w:szCs w:val="24"/>
        </w:rPr>
        <w:t xml:space="preserve">измерить ее длину; </w:t>
      </w:r>
    </w:p>
    <w:p w:rsidR="00364A19" w:rsidRDefault="00364A19" w:rsidP="00364A19">
      <w:pPr>
        <w:pStyle w:val="a3"/>
        <w:numPr>
          <w:ilvl w:val="0"/>
          <w:numId w:val="8"/>
        </w:numPr>
        <w:spacing w:line="276" w:lineRule="auto"/>
        <w:jc w:val="both"/>
        <w:rPr>
          <w:rFonts w:ascii="Times New Roman" w:hAnsi="Times New Roman"/>
          <w:sz w:val="24"/>
          <w:szCs w:val="24"/>
        </w:rPr>
      </w:pPr>
      <w:r>
        <w:rPr>
          <w:rFonts w:ascii="Times New Roman" w:hAnsi="Times New Roman"/>
          <w:sz w:val="24"/>
          <w:szCs w:val="24"/>
        </w:rPr>
        <w:t xml:space="preserve">определить припуск; </w:t>
      </w:r>
    </w:p>
    <w:p w:rsidR="00364A19" w:rsidRDefault="00364A19" w:rsidP="00364A19">
      <w:pPr>
        <w:pStyle w:val="a3"/>
        <w:numPr>
          <w:ilvl w:val="0"/>
          <w:numId w:val="8"/>
        </w:numPr>
        <w:spacing w:line="276" w:lineRule="auto"/>
        <w:jc w:val="both"/>
        <w:rPr>
          <w:rFonts w:ascii="Times New Roman" w:hAnsi="Times New Roman"/>
          <w:sz w:val="24"/>
          <w:szCs w:val="24"/>
        </w:rPr>
      </w:pPr>
      <w:r w:rsidRPr="00EE78DB">
        <w:rPr>
          <w:rFonts w:ascii="Times New Roman" w:hAnsi="Times New Roman"/>
          <w:sz w:val="24"/>
          <w:szCs w:val="24"/>
        </w:rPr>
        <w:t>закрепить заго</w:t>
      </w:r>
      <w:r>
        <w:rPr>
          <w:rFonts w:ascii="Times New Roman" w:hAnsi="Times New Roman"/>
          <w:sz w:val="24"/>
          <w:szCs w:val="24"/>
        </w:rPr>
        <w:t xml:space="preserve">товку другим концом в патроне; </w:t>
      </w:r>
    </w:p>
    <w:p w:rsidR="00364A19" w:rsidRPr="003D241F" w:rsidRDefault="00364A19" w:rsidP="00364A19">
      <w:pPr>
        <w:pStyle w:val="a3"/>
        <w:numPr>
          <w:ilvl w:val="0"/>
          <w:numId w:val="8"/>
        </w:numPr>
        <w:spacing w:line="276" w:lineRule="auto"/>
        <w:jc w:val="both"/>
        <w:rPr>
          <w:rFonts w:ascii="Times New Roman" w:hAnsi="Times New Roman"/>
          <w:sz w:val="24"/>
          <w:szCs w:val="24"/>
        </w:rPr>
      </w:pPr>
      <w:r w:rsidRPr="00EE78DB">
        <w:rPr>
          <w:rFonts w:ascii="Times New Roman" w:hAnsi="Times New Roman"/>
          <w:sz w:val="24"/>
          <w:szCs w:val="24"/>
        </w:rPr>
        <w:t>включить станок;</w:t>
      </w:r>
    </w:p>
    <w:p w:rsidR="00364A19" w:rsidRDefault="00364A19" w:rsidP="00364A19">
      <w:pPr>
        <w:pStyle w:val="a3"/>
        <w:numPr>
          <w:ilvl w:val="1"/>
          <w:numId w:val="2"/>
        </w:numPr>
        <w:spacing w:line="276" w:lineRule="auto"/>
        <w:jc w:val="both"/>
        <w:rPr>
          <w:rFonts w:ascii="Times New Roman" w:hAnsi="Times New Roman"/>
          <w:sz w:val="24"/>
          <w:szCs w:val="24"/>
        </w:rPr>
      </w:pPr>
      <w:r w:rsidRPr="003D241F">
        <w:rPr>
          <w:rFonts w:ascii="Times New Roman" w:hAnsi="Times New Roman"/>
          <w:sz w:val="24"/>
          <w:szCs w:val="24"/>
        </w:rPr>
        <w:t>Подрезать второй торец</w:t>
      </w:r>
      <w:r>
        <w:rPr>
          <w:rFonts w:ascii="Times New Roman" w:hAnsi="Times New Roman"/>
          <w:sz w:val="24"/>
          <w:szCs w:val="24"/>
        </w:rPr>
        <w:t>:</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переместить резец от торца заготовки на тр</w:t>
      </w:r>
      <w:r>
        <w:rPr>
          <w:rFonts w:ascii="Times New Roman" w:hAnsi="Times New Roman"/>
          <w:sz w:val="24"/>
          <w:szCs w:val="24"/>
        </w:rPr>
        <w:t xml:space="preserve">ебуемую величину </w:t>
      </w:r>
      <w:r w:rsidRPr="003D241F">
        <w:rPr>
          <w:rFonts w:ascii="Times New Roman" w:hAnsi="Times New Roman"/>
          <w:sz w:val="24"/>
          <w:szCs w:val="24"/>
        </w:rPr>
        <w:t>припуска, оставив 0,1­0,2ммна чистовое подрезание</w:t>
      </w:r>
      <w:r>
        <w:rPr>
          <w:rFonts w:ascii="Times New Roman" w:hAnsi="Times New Roman"/>
          <w:sz w:val="24"/>
          <w:szCs w:val="24"/>
        </w:rPr>
        <w:t xml:space="preserve"> (отсчет </w:t>
      </w:r>
      <w:r w:rsidRPr="003D241F">
        <w:rPr>
          <w:rFonts w:ascii="Times New Roman" w:hAnsi="Times New Roman"/>
          <w:sz w:val="24"/>
          <w:szCs w:val="24"/>
        </w:rPr>
        <w:t>величины припуска вести по л</w:t>
      </w:r>
      <w:r>
        <w:rPr>
          <w:rFonts w:ascii="Times New Roman" w:hAnsi="Times New Roman"/>
          <w:sz w:val="24"/>
          <w:szCs w:val="24"/>
        </w:rPr>
        <w:t xml:space="preserve">имбу винта верхних салазок или </w:t>
      </w:r>
      <w:r w:rsidRPr="003D241F">
        <w:rPr>
          <w:rFonts w:ascii="Times New Roman" w:hAnsi="Times New Roman"/>
          <w:sz w:val="24"/>
          <w:szCs w:val="24"/>
        </w:rPr>
        <w:t>по лимбу винта продольной подачи суппорта)</w:t>
      </w:r>
      <w:r>
        <w:rPr>
          <w:rFonts w:ascii="Times New Roman" w:hAnsi="Times New Roman"/>
          <w:sz w:val="24"/>
          <w:szCs w:val="24"/>
        </w:rPr>
        <w:t xml:space="preserve">; </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переместить резец к центру поперечной ручной подачей</w:t>
      </w:r>
      <w:r>
        <w:rPr>
          <w:rFonts w:ascii="Times New Roman" w:hAnsi="Times New Roman"/>
          <w:sz w:val="24"/>
          <w:szCs w:val="24"/>
        </w:rPr>
        <w:t xml:space="preserve">; </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подрезать торец</w:t>
      </w:r>
      <w:r>
        <w:rPr>
          <w:rFonts w:ascii="Times New Roman" w:hAnsi="Times New Roman"/>
          <w:sz w:val="24"/>
          <w:szCs w:val="24"/>
        </w:rPr>
        <w:t xml:space="preserve">; </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отвести резец от заготовки в исходное положение ­подать резец влево по лимбу вин</w:t>
      </w:r>
      <w:r>
        <w:rPr>
          <w:rFonts w:ascii="Times New Roman" w:hAnsi="Times New Roman"/>
          <w:sz w:val="24"/>
          <w:szCs w:val="24"/>
        </w:rPr>
        <w:t xml:space="preserve">та верхних салазок суппорта на </w:t>
      </w:r>
      <w:r w:rsidRPr="003D241F">
        <w:rPr>
          <w:rFonts w:ascii="Times New Roman" w:hAnsi="Times New Roman"/>
          <w:sz w:val="24"/>
          <w:szCs w:val="24"/>
        </w:rPr>
        <w:t>величину оставшегося припуска</w:t>
      </w:r>
      <w:r>
        <w:rPr>
          <w:rFonts w:ascii="Times New Roman" w:hAnsi="Times New Roman"/>
          <w:sz w:val="24"/>
          <w:szCs w:val="24"/>
        </w:rPr>
        <w:t xml:space="preserve">; </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подрезать торец окончательно</w:t>
      </w:r>
      <w:r>
        <w:rPr>
          <w:rFonts w:ascii="Times New Roman" w:hAnsi="Times New Roman"/>
          <w:sz w:val="24"/>
          <w:szCs w:val="24"/>
        </w:rPr>
        <w:t xml:space="preserve">; </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выключить станок</w:t>
      </w:r>
      <w:r>
        <w:rPr>
          <w:rFonts w:ascii="Times New Roman" w:hAnsi="Times New Roman"/>
          <w:sz w:val="24"/>
          <w:szCs w:val="24"/>
        </w:rPr>
        <w:t xml:space="preserve">; </w:t>
      </w:r>
    </w:p>
    <w:p w:rsidR="00364A19"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отвести резец вправо так, чтобы свободно снять заготовку</w:t>
      </w:r>
      <w:r>
        <w:rPr>
          <w:rFonts w:ascii="Times New Roman" w:hAnsi="Times New Roman"/>
          <w:sz w:val="24"/>
          <w:szCs w:val="24"/>
        </w:rPr>
        <w:t xml:space="preserve">; </w:t>
      </w:r>
    </w:p>
    <w:p w:rsidR="00364A19" w:rsidRPr="003D241F" w:rsidRDefault="00364A19" w:rsidP="00364A19">
      <w:pPr>
        <w:pStyle w:val="a3"/>
        <w:numPr>
          <w:ilvl w:val="0"/>
          <w:numId w:val="9"/>
        </w:numPr>
        <w:spacing w:line="276" w:lineRule="auto"/>
        <w:jc w:val="both"/>
        <w:rPr>
          <w:rFonts w:ascii="Times New Roman" w:hAnsi="Times New Roman"/>
          <w:sz w:val="24"/>
          <w:szCs w:val="24"/>
        </w:rPr>
      </w:pPr>
      <w:r w:rsidRPr="003D241F">
        <w:rPr>
          <w:rFonts w:ascii="Times New Roman" w:hAnsi="Times New Roman"/>
          <w:sz w:val="24"/>
          <w:szCs w:val="24"/>
        </w:rPr>
        <w:t>раскрепить и снять заготовку</w:t>
      </w:r>
      <w:r>
        <w:rPr>
          <w:rFonts w:ascii="Times New Roman" w:hAnsi="Times New Roman"/>
          <w:sz w:val="24"/>
          <w:szCs w:val="24"/>
        </w:rPr>
        <w:t>;</w:t>
      </w:r>
    </w:p>
    <w:p w:rsidR="00364A19" w:rsidRDefault="00364A19" w:rsidP="00364A19">
      <w:pPr>
        <w:pStyle w:val="a3"/>
        <w:numPr>
          <w:ilvl w:val="1"/>
          <w:numId w:val="2"/>
        </w:numPr>
        <w:spacing w:line="276" w:lineRule="auto"/>
        <w:jc w:val="both"/>
        <w:rPr>
          <w:rFonts w:ascii="Times New Roman" w:hAnsi="Times New Roman"/>
          <w:sz w:val="24"/>
          <w:szCs w:val="24"/>
        </w:rPr>
      </w:pPr>
      <w:r w:rsidRPr="003D241F">
        <w:rPr>
          <w:rFonts w:ascii="Times New Roman" w:hAnsi="Times New Roman"/>
          <w:sz w:val="24"/>
          <w:szCs w:val="24"/>
        </w:rPr>
        <w:t>Измер</w:t>
      </w:r>
      <w:r>
        <w:rPr>
          <w:rFonts w:ascii="Times New Roman" w:hAnsi="Times New Roman"/>
          <w:sz w:val="24"/>
          <w:szCs w:val="24"/>
        </w:rPr>
        <w:t>ить длину подрезанной заготовки:</w:t>
      </w:r>
    </w:p>
    <w:p w:rsidR="00364A19" w:rsidRDefault="00364A19" w:rsidP="00364A19">
      <w:pPr>
        <w:pStyle w:val="a3"/>
        <w:numPr>
          <w:ilvl w:val="0"/>
          <w:numId w:val="10"/>
        </w:numPr>
        <w:spacing w:line="276" w:lineRule="auto"/>
        <w:jc w:val="both"/>
        <w:rPr>
          <w:rFonts w:ascii="Times New Roman" w:hAnsi="Times New Roman"/>
          <w:sz w:val="24"/>
          <w:szCs w:val="24"/>
        </w:rPr>
      </w:pPr>
      <w:r w:rsidRPr="003D241F">
        <w:rPr>
          <w:rFonts w:ascii="Times New Roman" w:hAnsi="Times New Roman"/>
          <w:sz w:val="24"/>
          <w:szCs w:val="24"/>
        </w:rPr>
        <w:t>проверить длину загото</w:t>
      </w:r>
      <w:r>
        <w:rPr>
          <w:rFonts w:ascii="Times New Roman" w:hAnsi="Times New Roman"/>
          <w:sz w:val="24"/>
          <w:szCs w:val="24"/>
        </w:rPr>
        <w:t xml:space="preserve">вки измерительной линейкой или </w:t>
      </w:r>
      <w:r w:rsidRPr="003D241F">
        <w:rPr>
          <w:rFonts w:ascii="Times New Roman" w:hAnsi="Times New Roman"/>
          <w:sz w:val="24"/>
          <w:szCs w:val="24"/>
        </w:rPr>
        <w:t>штангенциркулем</w:t>
      </w:r>
      <w:r>
        <w:rPr>
          <w:rFonts w:ascii="Times New Roman" w:hAnsi="Times New Roman"/>
          <w:sz w:val="24"/>
          <w:szCs w:val="24"/>
        </w:rPr>
        <w:t>;</w:t>
      </w:r>
    </w:p>
    <w:p w:rsidR="00364A19" w:rsidRDefault="00364A19" w:rsidP="00364A19">
      <w:pPr>
        <w:pStyle w:val="a3"/>
        <w:numPr>
          <w:ilvl w:val="0"/>
          <w:numId w:val="10"/>
        </w:numPr>
        <w:spacing w:line="276" w:lineRule="auto"/>
        <w:jc w:val="both"/>
        <w:rPr>
          <w:rFonts w:ascii="Times New Roman" w:hAnsi="Times New Roman"/>
          <w:sz w:val="24"/>
          <w:szCs w:val="24"/>
        </w:rPr>
      </w:pPr>
      <w:r w:rsidRPr="003D241F">
        <w:rPr>
          <w:rFonts w:ascii="Times New Roman" w:hAnsi="Times New Roman"/>
          <w:sz w:val="24"/>
          <w:szCs w:val="24"/>
        </w:rPr>
        <w:t>проверить прямолинейность торцовой поверхности</w:t>
      </w:r>
      <w:r>
        <w:rPr>
          <w:rFonts w:ascii="Times New Roman" w:hAnsi="Times New Roman"/>
          <w:sz w:val="24"/>
          <w:szCs w:val="24"/>
        </w:rPr>
        <w:t xml:space="preserve">; </w:t>
      </w:r>
    </w:p>
    <w:p w:rsidR="00364A19" w:rsidRPr="003D241F" w:rsidRDefault="00364A19" w:rsidP="00364A19">
      <w:pPr>
        <w:pStyle w:val="a3"/>
        <w:numPr>
          <w:ilvl w:val="0"/>
          <w:numId w:val="10"/>
        </w:numPr>
        <w:spacing w:line="276" w:lineRule="auto"/>
        <w:jc w:val="both"/>
        <w:rPr>
          <w:rFonts w:ascii="Times New Roman" w:hAnsi="Times New Roman"/>
          <w:sz w:val="24"/>
          <w:szCs w:val="24"/>
        </w:rPr>
      </w:pPr>
      <w:r w:rsidRPr="003D241F">
        <w:rPr>
          <w:rFonts w:ascii="Times New Roman" w:hAnsi="Times New Roman"/>
          <w:sz w:val="24"/>
          <w:szCs w:val="24"/>
        </w:rPr>
        <w:t>подрезать второй торец, е</w:t>
      </w:r>
      <w:r>
        <w:rPr>
          <w:rFonts w:ascii="Times New Roman" w:hAnsi="Times New Roman"/>
          <w:sz w:val="24"/>
          <w:szCs w:val="24"/>
        </w:rPr>
        <w:t xml:space="preserve">сли длина заготовки получилась </w:t>
      </w:r>
      <w:r w:rsidRPr="003D241F">
        <w:rPr>
          <w:rFonts w:ascii="Times New Roman" w:hAnsi="Times New Roman"/>
          <w:sz w:val="24"/>
          <w:szCs w:val="24"/>
        </w:rPr>
        <w:t>больше требуемой по чертежу</w:t>
      </w:r>
      <w:r>
        <w:rPr>
          <w:rFonts w:ascii="Times New Roman" w:hAnsi="Times New Roman"/>
          <w:sz w:val="24"/>
          <w:szCs w:val="24"/>
        </w:rPr>
        <w:t>;</w:t>
      </w:r>
    </w:p>
    <w:p w:rsidR="00364A19" w:rsidRDefault="00364A19" w:rsidP="00364A19">
      <w:pPr>
        <w:pStyle w:val="a3"/>
        <w:numPr>
          <w:ilvl w:val="1"/>
          <w:numId w:val="2"/>
        </w:numPr>
        <w:spacing w:line="276" w:lineRule="auto"/>
        <w:jc w:val="both"/>
        <w:rPr>
          <w:rFonts w:ascii="Times New Roman" w:hAnsi="Times New Roman"/>
          <w:sz w:val="24"/>
          <w:szCs w:val="24"/>
        </w:rPr>
      </w:pPr>
      <w:r w:rsidRPr="00EE78DB">
        <w:rPr>
          <w:rFonts w:ascii="Times New Roman" w:hAnsi="Times New Roman"/>
          <w:sz w:val="24"/>
          <w:szCs w:val="24"/>
        </w:rPr>
        <w:t>Выключить эл/двигатель</w:t>
      </w:r>
      <w:r>
        <w:rPr>
          <w:rFonts w:ascii="Times New Roman" w:hAnsi="Times New Roman"/>
          <w:sz w:val="24"/>
          <w:szCs w:val="24"/>
        </w:rPr>
        <w:t>:</w:t>
      </w:r>
      <w:r w:rsidRPr="00EE78DB">
        <w:rPr>
          <w:rFonts w:ascii="Times New Roman" w:hAnsi="Times New Roman"/>
          <w:sz w:val="24"/>
          <w:szCs w:val="24"/>
        </w:rPr>
        <w:t xml:space="preserve"> </w:t>
      </w:r>
    </w:p>
    <w:p w:rsidR="00364A19" w:rsidRPr="00D07B3D" w:rsidRDefault="00364A19" w:rsidP="00D07B3D">
      <w:pPr>
        <w:pStyle w:val="a3"/>
        <w:numPr>
          <w:ilvl w:val="0"/>
          <w:numId w:val="11"/>
        </w:numPr>
        <w:spacing w:line="276" w:lineRule="auto"/>
        <w:jc w:val="both"/>
        <w:rPr>
          <w:rFonts w:ascii="Times New Roman" w:hAnsi="Times New Roman"/>
          <w:sz w:val="24"/>
          <w:szCs w:val="24"/>
        </w:rPr>
      </w:pPr>
      <w:r w:rsidRPr="00742A26">
        <w:rPr>
          <w:rFonts w:ascii="Times New Roman" w:hAnsi="Times New Roman"/>
          <w:sz w:val="24"/>
          <w:szCs w:val="24"/>
        </w:rPr>
        <w:t>раскрепить и снять резец</w:t>
      </w:r>
      <w:r>
        <w:rPr>
          <w:rFonts w:ascii="Times New Roman" w:hAnsi="Times New Roman"/>
          <w:sz w:val="24"/>
          <w:szCs w:val="24"/>
        </w:rPr>
        <w:t>.</w:t>
      </w:r>
    </w:p>
    <w:p w:rsidR="00F42343" w:rsidRDefault="00F42343" w:rsidP="00F42343">
      <w:pPr>
        <w:shd w:val="clear" w:color="auto" w:fill="FFFFFF"/>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i/>
          <w:iCs/>
          <w:color w:val="0000FF"/>
          <w:sz w:val="24"/>
          <w:szCs w:val="24"/>
          <w:lang w:eastAsia="ru-RU"/>
        </w:rPr>
        <w:t>Упражнение 5</w:t>
      </w:r>
    </w:p>
    <w:p w:rsidR="00F42343" w:rsidRDefault="00F42343" w:rsidP="00F42343">
      <w:pPr>
        <w:shd w:val="clear" w:color="auto" w:fill="FFFFFF"/>
        <w:spacing w:after="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Центральное сверление и растачивание внутренних поверхностей</w:t>
      </w:r>
      <w:r w:rsidRPr="007805C5">
        <w:rPr>
          <w:rFonts w:ascii="Times New Roman" w:eastAsia="Times New Roman" w:hAnsi="Times New Roman"/>
          <w:bCs/>
          <w:i/>
          <w:iCs/>
          <w:color w:val="0000FF"/>
          <w:sz w:val="24"/>
          <w:szCs w:val="24"/>
          <w:lang w:eastAsia="ru-RU"/>
        </w:rPr>
        <w:t xml:space="preserve"> </w:t>
      </w:r>
    </w:p>
    <w:p w:rsidR="00F42343" w:rsidRPr="007805C5" w:rsidRDefault="00F42343" w:rsidP="00F42343">
      <w:pPr>
        <w:shd w:val="clear" w:color="auto" w:fill="FFFFFF"/>
        <w:spacing w:after="120" w:line="276" w:lineRule="auto"/>
        <w:jc w:val="center"/>
        <w:rPr>
          <w:rFonts w:ascii="Times New Roman" w:eastAsia="Times New Roman" w:hAnsi="Times New Roman"/>
          <w:bCs/>
          <w:i/>
          <w:iCs/>
          <w:color w:val="0000FF"/>
          <w:sz w:val="24"/>
          <w:szCs w:val="24"/>
          <w:lang w:eastAsia="ru-RU"/>
        </w:rPr>
      </w:pPr>
      <w:r w:rsidRPr="007805C5">
        <w:rPr>
          <w:rFonts w:ascii="Times New Roman" w:eastAsia="Times New Roman" w:hAnsi="Times New Roman"/>
          <w:bCs/>
          <w:i/>
          <w:iCs/>
          <w:color w:val="0000FF"/>
          <w:sz w:val="24"/>
          <w:szCs w:val="24"/>
          <w:lang w:eastAsia="ru-RU"/>
        </w:rPr>
        <w:t>на токарном станке</w:t>
      </w:r>
    </w:p>
    <w:p w:rsidR="00D07B3D" w:rsidRPr="00D07B3D" w:rsidRDefault="00D07B3D" w:rsidP="00D07B3D">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При внутреннем точении (растачивании) обрабатывается внутренний диаметр заготовки. Большие вылеты и затруднённая эвакуация стружки – вот две основные проблемы, возникающие при внутренней токарной обработке. Большие вылеты могут вызвать сложности, связанные как с отжатием инструмента, так и с вибрацией. Вибрация и затруднённая эвакуация стружки могут привести к поломке инструмента. Сложности с эвакуацией стружки также могут стать причиной неудовлетворительного качества обработанной поверхности.</w:t>
      </w:r>
    </w:p>
    <w:p w:rsidR="00F42343" w:rsidRDefault="00D07B3D" w:rsidP="00D07B3D">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Базовыми операциями внутренней токарной обработки являются продольное точение (1) и профильное точение (2).</w:t>
      </w:r>
    </w:p>
    <w:p w:rsidR="00D07B3D" w:rsidRDefault="00D07B3D" w:rsidP="00D07B3D">
      <w:pPr>
        <w:shd w:val="clear" w:color="auto" w:fill="FFFFFF"/>
        <w:spacing w:after="0" w:line="276" w:lineRule="auto"/>
        <w:jc w:val="center"/>
        <w:rPr>
          <w:rFonts w:ascii="Times New Roman" w:eastAsia="Times New Roman" w:hAnsi="Times New Roman"/>
          <w:bCs/>
          <w:iCs/>
          <w:color w:val="000000" w:themeColor="text1"/>
          <w:sz w:val="24"/>
          <w:szCs w:val="24"/>
          <w:lang w:eastAsia="ru-RU"/>
        </w:rPr>
      </w:pPr>
      <w:r>
        <w:rPr>
          <w:noProof/>
          <w:lang w:eastAsia="ru-RU"/>
        </w:rPr>
        <w:lastRenderedPageBreak/>
        <w:drawing>
          <wp:inline distT="0" distB="0" distL="0" distR="0" wp14:anchorId="1E37D4B1" wp14:editId="5027D3E4">
            <wp:extent cx="5440680" cy="2334051"/>
            <wp:effectExtent l="0" t="0" r="7620" b="9525"/>
            <wp:docPr id="23" name="Рисунок 23" descr="Внутреннее то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утреннее точе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2906" cy="2339296"/>
                    </a:xfrm>
                    <a:prstGeom prst="rect">
                      <a:avLst/>
                    </a:prstGeom>
                    <a:noFill/>
                    <a:ln>
                      <a:noFill/>
                    </a:ln>
                  </pic:spPr>
                </pic:pic>
              </a:graphicData>
            </a:graphic>
          </wp:inline>
        </w:drawing>
      </w:r>
    </w:p>
    <w:p w:rsidR="00D07B3D" w:rsidRPr="00D07B3D" w:rsidRDefault="00D07B3D" w:rsidP="00D07B3D">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Продольное точение</w:t>
      </w:r>
    </w:p>
    <w:p w:rsidR="00D07B3D" w:rsidRPr="00D07B3D" w:rsidRDefault="00D07B3D" w:rsidP="00D07B3D">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Выбор инструмента сильно ограничен диаметром отверстия и длиной детали (глубиной отверстия с вылетом). Общее правило таково: выбирайте инструмент с самым коротким вылетом и максимально большим диаметром.</w:t>
      </w:r>
    </w:p>
    <w:p w:rsidR="00D07B3D" w:rsidRDefault="00D07B3D" w:rsidP="00D07B3D">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Выбор подходящего инструмента для данной операции, его правильное применение и закрепление – всё это влияет на минимизацию отклонения инструмента и вибрации.</w:t>
      </w:r>
    </w:p>
    <w:p w:rsidR="00D07B3D" w:rsidRPr="00D07B3D" w:rsidRDefault="00D07B3D" w:rsidP="00D07B3D">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Профильное точение</w:t>
      </w:r>
    </w:p>
    <w:p w:rsidR="00D07B3D" w:rsidRPr="00D07B3D" w:rsidRDefault="00D07B3D" w:rsidP="00D07B3D">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 xml:space="preserve">При внутреннем профильном точении инструмент подвергается как радиальным, так и тангенциальным силам резания. Радиальные силы резания отклоняют инструмент от заготовки, а тангенциальные отклоняют его вниз и </w:t>
      </w:r>
      <w:r>
        <w:rPr>
          <w:rFonts w:ascii="Times New Roman" w:eastAsia="Times New Roman" w:hAnsi="Times New Roman"/>
          <w:bCs/>
          <w:iCs/>
          <w:color w:val="000000" w:themeColor="text1"/>
          <w:sz w:val="24"/>
          <w:szCs w:val="24"/>
          <w:lang w:eastAsia="ru-RU"/>
        </w:rPr>
        <w:t>в сторону от центральной линии.</w:t>
      </w:r>
    </w:p>
    <w:p w:rsidR="00D07B3D" w:rsidRDefault="00D07B3D" w:rsidP="00D07B3D">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При растачивании отверстий небольшого диаметра особенно важно, чтобы задний угол пластины был достаточно большим для предотвращения контакта между инструментом и стенкой отверстия.</w:t>
      </w:r>
    </w:p>
    <w:p w:rsidR="00D07B3D" w:rsidRDefault="00D07B3D" w:rsidP="00D07B3D">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Сверление невращающимся инструментом</w:t>
      </w:r>
    </w:p>
    <w:p w:rsidR="00B428E3" w:rsidRDefault="00D07B3D" w:rsidP="00B428E3">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sidRPr="00D07B3D">
        <w:rPr>
          <w:rFonts w:ascii="Times New Roman" w:eastAsia="Times New Roman" w:hAnsi="Times New Roman"/>
          <w:bCs/>
          <w:iCs/>
          <w:color w:val="000000" w:themeColor="text1"/>
          <w:sz w:val="24"/>
          <w:szCs w:val="24"/>
          <w:lang w:eastAsia="ru-RU"/>
        </w:rPr>
        <w:t>При сверлении невращающимся инструментом вращается не сверло, а обрабатываемая заготовка. При использовании этого метода чрезвычайно важно, чтобы сверло было соосно оси шпинделя станка.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428E3" w:rsidTr="00CD1BF8">
        <w:trPr>
          <w:jc w:val="center"/>
        </w:trPr>
        <w:tc>
          <w:tcPr>
            <w:tcW w:w="4672" w:type="dxa"/>
          </w:tcPr>
          <w:p w:rsidR="00B428E3" w:rsidRDefault="008D10E9" w:rsidP="008D10E9">
            <w:pPr>
              <w:spacing w:after="120" w:line="276" w:lineRule="auto"/>
              <w:jc w:val="center"/>
              <w:rPr>
                <w:rFonts w:ascii="Times New Roman" w:eastAsia="Times New Roman" w:hAnsi="Times New Roman"/>
                <w:bCs/>
                <w:iCs/>
                <w:color w:val="000000" w:themeColor="text1"/>
                <w:sz w:val="24"/>
                <w:szCs w:val="24"/>
                <w:lang w:eastAsia="ru-RU"/>
              </w:rPr>
            </w:pPr>
            <w:r>
              <w:rPr>
                <w:noProof/>
                <w:lang w:eastAsia="ru-RU"/>
              </w:rPr>
              <w:drawing>
                <wp:inline distT="0" distB="0" distL="0" distR="0" wp14:anchorId="19D7D410" wp14:editId="07EF1CD8">
                  <wp:extent cx="2476500" cy="1028700"/>
                  <wp:effectExtent l="0" t="0" r="0" b="0"/>
                  <wp:docPr id="24" name="Рисунок 24" descr="https://www.sandvik.coromant.com/SiteCollectionImages/knowledge/Drilling/al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dvik.coromant.com/SiteCollectionImages/knowledge/Drilling/align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028700"/>
                          </a:xfrm>
                          <a:prstGeom prst="rect">
                            <a:avLst/>
                          </a:prstGeom>
                          <a:noFill/>
                          <a:ln>
                            <a:noFill/>
                          </a:ln>
                        </pic:spPr>
                      </pic:pic>
                    </a:graphicData>
                  </a:graphic>
                </wp:inline>
              </w:drawing>
            </w:r>
          </w:p>
        </w:tc>
        <w:tc>
          <w:tcPr>
            <w:tcW w:w="4673" w:type="dxa"/>
          </w:tcPr>
          <w:p w:rsidR="00B428E3" w:rsidRDefault="008D10E9" w:rsidP="008D10E9">
            <w:pPr>
              <w:spacing w:after="120" w:line="276" w:lineRule="auto"/>
              <w:jc w:val="center"/>
              <w:rPr>
                <w:rFonts w:ascii="Times New Roman" w:eastAsia="Times New Roman" w:hAnsi="Times New Roman"/>
                <w:bCs/>
                <w:iCs/>
                <w:color w:val="000000" w:themeColor="text1"/>
                <w:sz w:val="24"/>
                <w:szCs w:val="24"/>
                <w:lang w:eastAsia="ru-RU"/>
              </w:rPr>
            </w:pPr>
            <w:r>
              <w:rPr>
                <w:noProof/>
                <w:lang w:eastAsia="ru-RU"/>
              </w:rPr>
              <w:drawing>
                <wp:inline distT="0" distB="0" distL="0" distR="0" wp14:anchorId="7567A642" wp14:editId="17AD03C6">
                  <wp:extent cx="2476500" cy="1005840"/>
                  <wp:effectExtent l="0" t="0" r="0" b="3810"/>
                  <wp:docPr id="25" name="Рисунок 25" descr="https://www.sandvik.coromant.com/SiteCollectionImages/knowledge/Drilling/alig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ndvik.coromant.com/SiteCollectionImages/knowledge/Drilling/align_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inline>
              </w:drawing>
            </w:r>
          </w:p>
        </w:tc>
      </w:tr>
      <w:tr w:rsidR="00B428E3" w:rsidRPr="00CD1BF8" w:rsidTr="00CD1BF8">
        <w:trPr>
          <w:jc w:val="center"/>
        </w:trPr>
        <w:tc>
          <w:tcPr>
            <w:tcW w:w="4672" w:type="dxa"/>
          </w:tcPr>
          <w:p w:rsidR="00B428E3" w:rsidRPr="00CD1BF8" w:rsidRDefault="008D10E9" w:rsidP="00CD1BF8">
            <w:pPr>
              <w:spacing w:line="276" w:lineRule="auto"/>
              <w:jc w:val="center"/>
              <w:rPr>
                <w:rFonts w:ascii="Times New Roman" w:eastAsia="Times New Roman" w:hAnsi="Times New Roman"/>
                <w:b/>
                <w:bCs/>
                <w:i/>
                <w:iCs/>
                <w:color w:val="000000" w:themeColor="text1"/>
                <w:sz w:val="20"/>
                <w:szCs w:val="20"/>
                <w:lang w:eastAsia="ru-RU"/>
              </w:rPr>
            </w:pPr>
            <w:r w:rsidRPr="00CD1BF8">
              <w:rPr>
                <w:rFonts w:ascii="Times New Roman" w:eastAsia="Times New Roman" w:hAnsi="Times New Roman"/>
                <w:b/>
                <w:bCs/>
                <w:i/>
                <w:iCs/>
                <w:color w:val="000000" w:themeColor="text1"/>
                <w:sz w:val="20"/>
                <w:szCs w:val="20"/>
                <w:lang w:eastAsia="ru-RU"/>
              </w:rPr>
              <w:t>Цельнотвердосплавные свёрла</w:t>
            </w:r>
          </w:p>
        </w:tc>
        <w:tc>
          <w:tcPr>
            <w:tcW w:w="4673" w:type="dxa"/>
          </w:tcPr>
          <w:p w:rsidR="00B428E3" w:rsidRPr="00CD1BF8" w:rsidRDefault="008D10E9" w:rsidP="00CD1BF8">
            <w:pPr>
              <w:shd w:val="clear" w:color="auto" w:fill="FFFFFF"/>
              <w:spacing w:line="270" w:lineRule="atLeast"/>
              <w:jc w:val="center"/>
              <w:outlineLvl w:val="4"/>
              <w:rPr>
                <w:rFonts w:ascii="Times New Roman" w:eastAsia="Times New Roman" w:hAnsi="Times New Roman"/>
                <w:b/>
                <w:i/>
                <w:color w:val="000000"/>
                <w:sz w:val="20"/>
                <w:szCs w:val="20"/>
                <w:lang w:eastAsia="ru-RU"/>
              </w:rPr>
            </w:pPr>
            <w:r w:rsidRPr="008D10E9">
              <w:rPr>
                <w:rFonts w:ascii="Times New Roman" w:eastAsia="Times New Roman" w:hAnsi="Times New Roman"/>
                <w:b/>
                <w:i/>
                <w:color w:val="000000"/>
                <w:sz w:val="20"/>
                <w:szCs w:val="20"/>
                <w:lang w:eastAsia="ru-RU"/>
              </w:rPr>
              <w:t>Свёрла со сменными пластинами</w:t>
            </w:r>
          </w:p>
        </w:tc>
      </w:tr>
      <w:tr w:rsidR="00B428E3" w:rsidTr="00CD1BF8">
        <w:trPr>
          <w:jc w:val="center"/>
        </w:trPr>
        <w:tc>
          <w:tcPr>
            <w:tcW w:w="4672" w:type="dxa"/>
          </w:tcPr>
          <w:p w:rsidR="00B428E3" w:rsidRDefault="008D10E9" w:rsidP="00B428E3">
            <w:pPr>
              <w:spacing w:after="120" w:line="276" w:lineRule="auto"/>
              <w:jc w:val="both"/>
              <w:rPr>
                <w:rFonts w:ascii="Times New Roman" w:eastAsia="Times New Roman" w:hAnsi="Times New Roman"/>
                <w:bCs/>
                <w:iCs/>
                <w:color w:val="000000" w:themeColor="text1"/>
                <w:sz w:val="24"/>
                <w:szCs w:val="24"/>
                <w:lang w:eastAsia="ru-RU"/>
              </w:rPr>
            </w:pPr>
            <w:r>
              <w:rPr>
                <w:noProof/>
                <w:lang w:eastAsia="ru-RU"/>
              </w:rPr>
              <w:drawing>
                <wp:inline distT="0" distB="0" distL="0" distR="0" wp14:anchorId="4F3D5A18" wp14:editId="7B9C4035">
                  <wp:extent cx="2476500" cy="1028700"/>
                  <wp:effectExtent l="0" t="0" r="0" b="0"/>
                  <wp:docPr id="26" name="Рисунок 26" descr="https://www.sandvik.coromant.com/SiteCollectionImages/knowledge/Drilling/alig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andvik.coromant.com/SiteCollectionImages/knowledge/Drilling/align_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028700"/>
                          </a:xfrm>
                          <a:prstGeom prst="rect">
                            <a:avLst/>
                          </a:prstGeom>
                          <a:noFill/>
                          <a:ln>
                            <a:noFill/>
                          </a:ln>
                        </pic:spPr>
                      </pic:pic>
                    </a:graphicData>
                  </a:graphic>
                </wp:inline>
              </w:drawing>
            </w:r>
          </w:p>
        </w:tc>
        <w:tc>
          <w:tcPr>
            <w:tcW w:w="4673" w:type="dxa"/>
          </w:tcPr>
          <w:p w:rsidR="00B428E3" w:rsidRDefault="008D10E9" w:rsidP="00CD1BF8">
            <w:pPr>
              <w:spacing w:line="276" w:lineRule="auto"/>
              <w:jc w:val="both"/>
              <w:rPr>
                <w:rFonts w:ascii="Times New Roman" w:eastAsia="Times New Roman" w:hAnsi="Times New Roman"/>
                <w:bCs/>
                <w:iCs/>
                <w:color w:val="000000" w:themeColor="text1"/>
                <w:sz w:val="24"/>
                <w:szCs w:val="24"/>
                <w:lang w:eastAsia="ru-RU"/>
              </w:rPr>
            </w:pPr>
            <w:r>
              <w:rPr>
                <w:noProof/>
                <w:lang w:eastAsia="ru-RU"/>
              </w:rPr>
              <w:drawing>
                <wp:inline distT="0" distB="0" distL="0" distR="0" wp14:anchorId="11620468" wp14:editId="17D87BC2">
                  <wp:extent cx="1912620" cy="1333500"/>
                  <wp:effectExtent l="0" t="0" r="0" b="0"/>
                  <wp:docPr id="27" name="Рисунок 27" descr="https://www.sandvik.coromant.com/SiteCollectionImages/knowledge/Drilling/non-indexable-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andvik.coromant.com/SiteCollectionImages/knowledge/Drilling/non-indexable-inse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2620" cy="1333500"/>
                          </a:xfrm>
                          <a:prstGeom prst="rect">
                            <a:avLst/>
                          </a:prstGeom>
                          <a:noFill/>
                          <a:ln>
                            <a:noFill/>
                          </a:ln>
                        </pic:spPr>
                      </pic:pic>
                    </a:graphicData>
                  </a:graphic>
                </wp:inline>
              </w:drawing>
            </w:r>
          </w:p>
        </w:tc>
      </w:tr>
      <w:tr w:rsidR="008D10E9" w:rsidRPr="00CD1BF8" w:rsidTr="00CD1BF8">
        <w:trPr>
          <w:jc w:val="center"/>
        </w:trPr>
        <w:tc>
          <w:tcPr>
            <w:tcW w:w="4672" w:type="dxa"/>
          </w:tcPr>
          <w:p w:rsidR="008D10E9" w:rsidRPr="00CD1BF8" w:rsidRDefault="008D10E9" w:rsidP="00CD1BF8">
            <w:pPr>
              <w:spacing w:line="276" w:lineRule="auto"/>
              <w:jc w:val="center"/>
              <w:rPr>
                <w:rFonts w:ascii="Times New Roman" w:eastAsia="Times New Roman" w:hAnsi="Times New Roman"/>
                <w:b/>
                <w:bCs/>
                <w:i/>
                <w:iCs/>
                <w:color w:val="000000" w:themeColor="text1"/>
                <w:sz w:val="20"/>
                <w:szCs w:val="20"/>
                <w:lang w:eastAsia="ru-RU"/>
              </w:rPr>
            </w:pPr>
            <w:r w:rsidRPr="008D10E9">
              <w:rPr>
                <w:rFonts w:ascii="Times New Roman" w:eastAsia="Times New Roman" w:hAnsi="Times New Roman"/>
                <w:b/>
                <w:bCs/>
                <w:i/>
                <w:iCs/>
                <w:color w:val="000000" w:themeColor="text1"/>
                <w:sz w:val="20"/>
                <w:szCs w:val="20"/>
                <w:lang w:eastAsia="ru-RU"/>
              </w:rPr>
              <w:t>Свёрла со сменной головкой</w:t>
            </w:r>
          </w:p>
        </w:tc>
        <w:tc>
          <w:tcPr>
            <w:tcW w:w="4673" w:type="dxa"/>
          </w:tcPr>
          <w:p w:rsidR="008D10E9" w:rsidRPr="00CD1BF8" w:rsidRDefault="008D10E9" w:rsidP="00CD1BF8">
            <w:pPr>
              <w:spacing w:line="276" w:lineRule="auto"/>
              <w:jc w:val="center"/>
              <w:rPr>
                <w:rFonts w:ascii="Times New Roman" w:eastAsia="Times New Roman" w:hAnsi="Times New Roman"/>
                <w:b/>
                <w:bCs/>
                <w:i/>
                <w:iCs/>
                <w:color w:val="000000" w:themeColor="text1"/>
                <w:sz w:val="20"/>
                <w:szCs w:val="20"/>
                <w:lang w:eastAsia="ru-RU"/>
              </w:rPr>
            </w:pPr>
          </w:p>
        </w:tc>
      </w:tr>
    </w:tbl>
    <w:p w:rsidR="00B428E3" w:rsidRDefault="00CD1BF8" w:rsidP="00B428E3">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sidRPr="00CD1BF8">
        <w:rPr>
          <w:rFonts w:ascii="Times New Roman" w:eastAsia="Times New Roman" w:hAnsi="Times New Roman"/>
          <w:bCs/>
          <w:iCs/>
          <w:color w:val="000000" w:themeColor="text1"/>
          <w:sz w:val="24"/>
          <w:szCs w:val="24"/>
          <w:lang w:eastAsia="ru-RU"/>
        </w:rPr>
        <w:lastRenderedPageBreak/>
        <w:t>При использовании свёрл со сменными пластинами, если избежать отжатия револьверной головки/несоосности не удаётся, следует установить сверло с периферийной пластиной, как показано на рисунке слева, чтобы предотвратить износ корпуса сверла.</w:t>
      </w:r>
    </w:p>
    <w:p w:rsidR="00B428E3" w:rsidRPr="00D07B3D" w:rsidRDefault="00CD1BF8" w:rsidP="00B428E3">
      <w:pPr>
        <w:shd w:val="clear" w:color="auto" w:fill="FFFFFF"/>
        <w:spacing w:after="120" w:line="276" w:lineRule="auto"/>
        <w:rPr>
          <w:rFonts w:ascii="Times New Roman" w:eastAsia="Times New Roman" w:hAnsi="Times New Roman"/>
          <w:bCs/>
          <w:iCs/>
          <w:color w:val="000000" w:themeColor="text1"/>
          <w:sz w:val="24"/>
          <w:szCs w:val="24"/>
          <w:lang w:eastAsia="ru-RU"/>
        </w:rPr>
      </w:pPr>
      <w:r>
        <w:rPr>
          <w:noProof/>
          <w:lang w:eastAsia="ru-RU"/>
        </w:rPr>
        <w:drawing>
          <wp:inline distT="0" distB="0" distL="0" distR="0" wp14:anchorId="3EBA17E9" wp14:editId="30397583">
            <wp:extent cx="5806440" cy="1432560"/>
            <wp:effectExtent l="0" t="0" r="3810" b="0"/>
            <wp:docPr id="28" name="Рисунок 28" descr="https://www.sandvik.coromant.com/SiteCollectionImages/knowledge/Drilling/non-rota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ndvik.coromant.com/SiteCollectionImages/knowledge/Drilling/non-rotating-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6440" cy="1432560"/>
                    </a:xfrm>
                    <a:prstGeom prst="rect">
                      <a:avLst/>
                    </a:prstGeom>
                    <a:noFill/>
                    <a:ln>
                      <a:noFill/>
                    </a:ln>
                  </pic:spPr>
                </pic:pic>
              </a:graphicData>
            </a:graphic>
          </wp:inline>
        </w:drawing>
      </w:r>
    </w:p>
    <w:p w:rsidR="00F42343" w:rsidRDefault="00F42343" w:rsidP="00F42343">
      <w:pPr>
        <w:shd w:val="clear" w:color="auto" w:fill="FFFFFF"/>
        <w:spacing w:after="0" w:line="276" w:lineRule="auto"/>
        <w:jc w:val="center"/>
        <w:rPr>
          <w:rFonts w:ascii="Times New Roman" w:eastAsia="Times New Roman" w:hAnsi="Times New Roman"/>
          <w:b/>
          <w:bCs/>
          <w:i/>
          <w:iCs/>
          <w:color w:val="0000FF"/>
          <w:sz w:val="24"/>
          <w:szCs w:val="24"/>
          <w:lang w:eastAsia="ru-RU"/>
        </w:rPr>
      </w:pPr>
    </w:p>
    <w:p w:rsidR="00F42343" w:rsidRDefault="00F42343" w:rsidP="00F42343">
      <w:pPr>
        <w:shd w:val="clear" w:color="auto" w:fill="FFFFFF"/>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i/>
          <w:iCs/>
          <w:color w:val="0000FF"/>
          <w:sz w:val="24"/>
          <w:szCs w:val="24"/>
          <w:lang w:eastAsia="ru-RU"/>
        </w:rPr>
        <w:t>Упражнение 6</w:t>
      </w:r>
    </w:p>
    <w:p w:rsidR="00AA03D8" w:rsidRDefault="00F42343" w:rsidP="004F5FBB">
      <w:pPr>
        <w:shd w:val="clear" w:color="auto" w:fill="FFFFFF"/>
        <w:spacing w:after="12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Нарезание внешней и внутренней резьбы</w:t>
      </w:r>
      <w:r w:rsidRPr="007805C5">
        <w:rPr>
          <w:rFonts w:ascii="Times New Roman" w:eastAsia="Times New Roman" w:hAnsi="Times New Roman"/>
          <w:bCs/>
          <w:i/>
          <w:iCs/>
          <w:color w:val="0000FF"/>
          <w:sz w:val="24"/>
          <w:szCs w:val="24"/>
          <w:lang w:eastAsia="ru-RU"/>
        </w:rPr>
        <w:t xml:space="preserve"> на токарном станке</w:t>
      </w:r>
    </w:p>
    <w:p w:rsidR="004F5FBB" w:rsidRPr="004F5FBB" w:rsidRDefault="004F5FBB" w:rsidP="004F5FBB">
      <w:pPr>
        <w:shd w:val="clear" w:color="auto" w:fill="FFFFFF"/>
        <w:spacing w:after="120" w:line="276" w:lineRule="auto"/>
        <w:ind w:firstLine="709"/>
        <w:jc w:val="both"/>
        <w:rPr>
          <w:rFonts w:ascii="Times New Roman" w:eastAsia="Times New Roman" w:hAnsi="Times New Roman"/>
          <w:bCs/>
          <w:iCs/>
          <w:color w:val="000000" w:themeColor="text1"/>
          <w:sz w:val="24"/>
          <w:szCs w:val="24"/>
          <w:lang w:eastAsia="ru-RU"/>
        </w:rPr>
      </w:pPr>
      <w:r w:rsidRPr="004F5FBB">
        <w:rPr>
          <w:rFonts w:ascii="Times New Roman" w:eastAsia="Times New Roman" w:hAnsi="Times New Roman"/>
          <w:bCs/>
          <w:iCs/>
          <w:color w:val="000000" w:themeColor="text1"/>
          <w:sz w:val="24"/>
          <w:szCs w:val="24"/>
          <w:lang w:eastAsia="ru-RU"/>
        </w:rPr>
        <w:t>Существует множество методов и инструментов для нарезания резьбы, выбираемых в зависимости от особенностей детали, профиля и шага резьбы. Каждый метод и инструмент для нарезания резьбы имеет свои преимущества в определённых ситуациях. Чтобы помочь вам успешно и эффективно нарезать резьбу высокого качества, мы подготовили ряд рекомендаций.</w:t>
      </w:r>
    </w:p>
    <w:p w:rsidR="00AA03D8" w:rsidRDefault="004F5FBB" w:rsidP="004F5FBB">
      <w:pPr>
        <w:spacing w:line="276" w:lineRule="auto"/>
        <w:jc w:val="center"/>
        <w:rPr>
          <w:rFonts w:ascii="Times New Roman" w:hAnsi="Times New Roman"/>
          <w:sz w:val="24"/>
          <w:szCs w:val="24"/>
        </w:rPr>
      </w:pPr>
      <w:r>
        <w:rPr>
          <w:noProof/>
          <w:lang w:eastAsia="ru-RU"/>
        </w:rPr>
        <w:drawing>
          <wp:inline distT="0" distB="0" distL="0" distR="0" wp14:anchorId="76D39E7B" wp14:editId="4AF3F4D6">
            <wp:extent cx="5700394" cy="5204460"/>
            <wp:effectExtent l="0" t="0" r="0" b="0"/>
            <wp:docPr id="29" name="Рисунок 29" descr="Резьбонарез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ьбонарез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9470" cy="5240137"/>
                    </a:xfrm>
                    <a:prstGeom prst="rect">
                      <a:avLst/>
                    </a:prstGeom>
                    <a:noFill/>
                    <a:ln>
                      <a:noFill/>
                    </a:ln>
                  </pic:spPr>
                </pic:pic>
              </a:graphicData>
            </a:graphic>
          </wp:inline>
        </w:drawing>
      </w:r>
    </w:p>
    <w:p w:rsidR="004F5FBB" w:rsidRPr="004F5FBB" w:rsidRDefault="004F5FBB" w:rsidP="004F5FBB">
      <w:pPr>
        <w:spacing w:after="120" w:line="276" w:lineRule="auto"/>
        <w:jc w:val="both"/>
        <w:rPr>
          <w:rFonts w:ascii="Times New Roman" w:hAnsi="Times New Roman"/>
          <w:b/>
          <w:sz w:val="24"/>
          <w:szCs w:val="24"/>
        </w:rPr>
      </w:pPr>
      <w:r w:rsidRPr="004F5FBB">
        <w:rPr>
          <w:rFonts w:ascii="Times New Roman" w:hAnsi="Times New Roman"/>
          <w:b/>
          <w:sz w:val="24"/>
          <w:szCs w:val="24"/>
        </w:rPr>
        <w:lastRenderedPageBreak/>
        <w:t>Исходные данные для резьбонарезания</w:t>
      </w:r>
      <w:r>
        <w:rPr>
          <w:rFonts w:ascii="Times New Roman" w:hAnsi="Times New Roman"/>
          <w:b/>
          <w:sz w:val="24"/>
          <w:szCs w:val="24"/>
        </w:rPr>
        <w:t xml:space="preserve"> и </w:t>
      </w:r>
      <w:r w:rsidRPr="004F5FBB">
        <w:rPr>
          <w:rFonts w:ascii="Times New Roman" w:hAnsi="Times New Roman"/>
          <w:b/>
          <w:sz w:val="24"/>
          <w:szCs w:val="24"/>
        </w:rPr>
        <w:t>и порядок выполнения действий.</w:t>
      </w:r>
      <w:r>
        <w:rPr>
          <w:rFonts w:ascii="Times New Roman" w:hAnsi="Times New Roman"/>
          <w:b/>
          <w:sz w:val="24"/>
          <w:szCs w:val="24"/>
        </w:rPr>
        <w:t xml:space="preserve"> </w:t>
      </w:r>
    </w:p>
    <w:p w:rsidR="004F5FBB" w:rsidRPr="004F5FBB" w:rsidRDefault="004F5FBB" w:rsidP="004F5FBB">
      <w:pPr>
        <w:spacing w:after="120" w:line="276" w:lineRule="auto"/>
        <w:ind w:firstLine="708"/>
        <w:jc w:val="both"/>
        <w:rPr>
          <w:rFonts w:ascii="Times New Roman" w:hAnsi="Times New Roman"/>
          <w:sz w:val="24"/>
          <w:szCs w:val="24"/>
        </w:rPr>
      </w:pPr>
      <w:r w:rsidRPr="004F5FBB">
        <w:rPr>
          <w:rFonts w:ascii="Times New Roman" w:hAnsi="Times New Roman"/>
          <w:sz w:val="24"/>
          <w:szCs w:val="24"/>
        </w:rPr>
        <w:t>Приведённые ниже исходные данные влияют на выбор метода и инструмента для резьбонарезания, а также услов</w:t>
      </w:r>
      <w:r>
        <w:rPr>
          <w:rFonts w:ascii="Times New Roman" w:hAnsi="Times New Roman"/>
          <w:sz w:val="24"/>
          <w:szCs w:val="24"/>
        </w:rPr>
        <w:t xml:space="preserve">ия их применения. </w:t>
      </w:r>
    </w:p>
    <w:p w:rsidR="004F5FBB" w:rsidRPr="004F5FBB" w:rsidRDefault="004F5FBB" w:rsidP="004F5FBB">
      <w:pPr>
        <w:spacing w:after="120" w:line="276" w:lineRule="auto"/>
        <w:ind w:firstLine="708"/>
        <w:jc w:val="both"/>
        <w:rPr>
          <w:rFonts w:ascii="Times New Roman" w:hAnsi="Times New Roman"/>
          <w:sz w:val="24"/>
          <w:szCs w:val="24"/>
        </w:rPr>
      </w:pPr>
      <w:r w:rsidRPr="004F5FBB">
        <w:rPr>
          <w:rFonts w:ascii="Times New Roman" w:hAnsi="Times New Roman"/>
          <w:sz w:val="24"/>
          <w:szCs w:val="24"/>
        </w:rPr>
        <w:t>Резьба</w:t>
      </w:r>
      <w:r>
        <w:rPr>
          <w:rFonts w:ascii="Times New Roman" w:hAnsi="Times New Roman"/>
          <w:sz w:val="24"/>
          <w:szCs w:val="24"/>
        </w:rPr>
        <w:t xml:space="preserve"> </w:t>
      </w:r>
    </w:p>
    <w:p w:rsidR="004F5FBB" w:rsidRPr="004F5FBB" w:rsidRDefault="004F5FBB" w:rsidP="004F5FBB">
      <w:pPr>
        <w:spacing w:after="120" w:line="276" w:lineRule="auto"/>
        <w:jc w:val="both"/>
        <w:rPr>
          <w:rFonts w:ascii="Times New Roman" w:hAnsi="Times New Roman"/>
          <w:sz w:val="24"/>
          <w:szCs w:val="24"/>
        </w:rPr>
      </w:pPr>
      <w:r w:rsidRPr="004F5FBB">
        <w:rPr>
          <w:rFonts w:ascii="Times New Roman" w:hAnsi="Times New Roman"/>
          <w:sz w:val="24"/>
          <w:szCs w:val="24"/>
        </w:rPr>
        <w:t xml:space="preserve">Проанализируйте следующие требования к размерам и </w:t>
      </w:r>
      <w:r>
        <w:rPr>
          <w:rFonts w:ascii="Times New Roman" w:hAnsi="Times New Roman"/>
          <w:sz w:val="24"/>
          <w:szCs w:val="24"/>
        </w:rPr>
        <w:t>качеству обрабатываемой резьбы:</w:t>
      </w:r>
    </w:p>
    <w:p w:rsidR="004F5FBB" w:rsidRPr="004F5FBB" w:rsidRDefault="00A23BBE" w:rsidP="004F5FBB">
      <w:pPr>
        <w:pStyle w:val="a3"/>
        <w:numPr>
          <w:ilvl w:val="0"/>
          <w:numId w:val="21"/>
        </w:numPr>
        <w:spacing w:after="0" w:line="276" w:lineRule="auto"/>
        <w:jc w:val="both"/>
        <w:rPr>
          <w:rFonts w:ascii="Times New Roman" w:hAnsi="Times New Roman"/>
          <w:sz w:val="24"/>
          <w:szCs w:val="24"/>
        </w:rPr>
      </w:pPr>
      <w:r>
        <w:rPr>
          <w:noProof/>
          <w:lang w:eastAsia="ru-RU"/>
        </w:rPr>
        <w:drawing>
          <wp:anchor distT="0" distB="0" distL="114300" distR="114300" simplePos="0" relativeHeight="251658240" behindDoc="1" locked="0" layoutInCell="1" allowOverlap="1" wp14:anchorId="52412B06" wp14:editId="291C5DBF">
            <wp:simplePos x="0" y="0"/>
            <wp:positionH relativeFrom="column">
              <wp:posOffset>4101465</wp:posOffset>
            </wp:positionH>
            <wp:positionV relativeFrom="paragraph">
              <wp:posOffset>9525</wp:posOffset>
            </wp:positionV>
            <wp:extent cx="1752600" cy="1836420"/>
            <wp:effectExtent l="0" t="0" r="0" b="0"/>
            <wp:wrapTight wrapText="bothSides">
              <wp:wrapPolygon edited="0">
                <wp:start x="0" y="0"/>
                <wp:lineTo x="0" y="21286"/>
                <wp:lineTo x="21365" y="21286"/>
                <wp:lineTo x="21365" y="0"/>
                <wp:lineTo x="0" y="0"/>
              </wp:wrapPolygon>
            </wp:wrapTight>
            <wp:docPr id="30" name="Рисунок 30" descr="https://www.sandvik.coromant.com/SiteCollectionImages/knowledge/Threading/thread-turning/the-th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dvik.coromant.com/SiteCollectionImages/knowledge/Threading/thread-turning/the-threa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BB" w:rsidRPr="004F5FBB">
        <w:rPr>
          <w:rFonts w:ascii="Times New Roman" w:hAnsi="Times New Roman"/>
          <w:sz w:val="24"/>
          <w:szCs w:val="24"/>
        </w:rPr>
        <w:t>Внутренняя или наружная резьба?</w:t>
      </w:r>
    </w:p>
    <w:p w:rsidR="004F5FBB" w:rsidRPr="004F5FBB" w:rsidRDefault="004F5FBB" w:rsidP="004F5FBB">
      <w:pPr>
        <w:pStyle w:val="a3"/>
        <w:numPr>
          <w:ilvl w:val="0"/>
          <w:numId w:val="21"/>
        </w:numPr>
        <w:spacing w:after="0" w:line="276" w:lineRule="auto"/>
        <w:jc w:val="both"/>
        <w:rPr>
          <w:rFonts w:ascii="Times New Roman" w:hAnsi="Times New Roman"/>
          <w:sz w:val="24"/>
          <w:szCs w:val="24"/>
        </w:rPr>
      </w:pPr>
      <w:r w:rsidRPr="004F5FBB">
        <w:rPr>
          <w:rFonts w:ascii="Times New Roman" w:hAnsi="Times New Roman"/>
          <w:sz w:val="24"/>
          <w:szCs w:val="24"/>
        </w:rPr>
        <w:t>Профиль резьбы (напр., метрическая, UN)</w:t>
      </w:r>
    </w:p>
    <w:p w:rsidR="004F5FBB" w:rsidRPr="004F5FBB" w:rsidRDefault="004F5FBB" w:rsidP="004F5FBB">
      <w:pPr>
        <w:pStyle w:val="a3"/>
        <w:numPr>
          <w:ilvl w:val="0"/>
          <w:numId w:val="21"/>
        </w:numPr>
        <w:spacing w:after="0" w:line="276" w:lineRule="auto"/>
        <w:jc w:val="both"/>
        <w:rPr>
          <w:rFonts w:ascii="Times New Roman" w:hAnsi="Times New Roman"/>
          <w:sz w:val="24"/>
          <w:szCs w:val="24"/>
        </w:rPr>
      </w:pPr>
      <w:r w:rsidRPr="004F5FBB">
        <w:rPr>
          <w:rFonts w:ascii="Times New Roman" w:hAnsi="Times New Roman"/>
          <w:sz w:val="24"/>
          <w:szCs w:val="24"/>
        </w:rPr>
        <w:t>Шаг резьбы</w:t>
      </w:r>
    </w:p>
    <w:p w:rsidR="004F5FBB" w:rsidRPr="004F5FBB" w:rsidRDefault="004F5FBB" w:rsidP="004F5FBB">
      <w:pPr>
        <w:pStyle w:val="a3"/>
        <w:numPr>
          <w:ilvl w:val="0"/>
          <w:numId w:val="21"/>
        </w:numPr>
        <w:spacing w:after="0" w:line="276" w:lineRule="auto"/>
        <w:jc w:val="both"/>
        <w:rPr>
          <w:rFonts w:ascii="Times New Roman" w:hAnsi="Times New Roman"/>
          <w:sz w:val="24"/>
          <w:szCs w:val="24"/>
        </w:rPr>
      </w:pPr>
      <w:r w:rsidRPr="004F5FBB">
        <w:rPr>
          <w:rFonts w:ascii="Times New Roman" w:hAnsi="Times New Roman"/>
          <w:sz w:val="24"/>
          <w:szCs w:val="24"/>
        </w:rPr>
        <w:t>Правая или левая резьба?</w:t>
      </w:r>
    </w:p>
    <w:p w:rsidR="004F5FBB" w:rsidRPr="004F5FBB" w:rsidRDefault="004F5FBB" w:rsidP="004F5FBB">
      <w:pPr>
        <w:pStyle w:val="a3"/>
        <w:numPr>
          <w:ilvl w:val="0"/>
          <w:numId w:val="21"/>
        </w:numPr>
        <w:spacing w:after="0" w:line="276" w:lineRule="auto"/>
        <w:jc w:val="both"/>
        <w:rPr>
          <w:rFonts w:ascii="Times New Roman" w:hAnsi="Times New Roman"/>
          <w:sz w:val="24"/>
          <w:szCs w:val="24"/>
        </w:rPr>
      </w:pPr>
      <w:r w:rsidRPr="004F5FBB">
        <w:rPr>
          <w:rFonts w:ascii="Times New Roman" w:hAnsi="Times New Roman"/>
          <w:sz w:val="24"/>
          <w:szCs w:val="24"/>
        </w:rPr>
        <w:t>Число заходов резьбы</w:t>
      </w:r>
    </w:p>
    <w:p w:rsidR="00964602" w:rsidRDefault="004F5FBB" w:rsidP="004F5FBB">
      <w:pPr>
        <w:pStyle w:val="a3"/>
        <w:numPr>
          <w:ilvl w:val="0"/>
          <w:numId w:val="21"/>
        </w:numPr>
        <w:spacing w:after="0" w:line="276" w:lineRule="auto"/>
        <w:jc w:val="both"/>
        <w:rPr>
          <w:rFonts w:ascii="Times New Roman" w:hAnsi="Times New Roman"/>
          <w:sz w:val="24"/>
          <w:szCs w:val="24"/>
        </w:rPr>
      </w:pPr>
      <w:r w:rsidRPr="004F5FBB">
        <w:rPr>
          <w:rFonts w:ascii="Times New Roman" w:hAnsi="Times New Roman"/>
          <w:sz w:val="24"/>
          <w:szCs w:val="24"/>
        </w:rPr>
        <w:t>Точность (профиль, отклонения)</w:t>
      </w:r>
    </w:p>
    <w:p w:rsidR="004F5FBB" w:rsidRPr="004F5FBB" w:rsidRDefault="004F5FBB" w:rsidP="004F5FBB">
      <w:pPr>
        <w:spacing w:after="0" w:line="276" w:lineRule="auto"/>
        <w:jc w:val="both"/>
        <w:rPr>
          <w:rFonts w:ascii="Times New Roman" w:hAnsi="Times New Roman"/>
          <w:sz w:val="24"/>
          <w:szCs w:val="24"/>
        </w:rPr>
      </w:pPr>
    </w:p>
    <w:p w:rsidR="004F5FBB" w:rsidRDefault="004F5FBB" w:rsidP="004F5FBB">
      <w:pPr>
        <w:shd w:val="clear" w:color="auto" w:fill="FFFFFF"/>
        <w:spacing w:after="0" w:line="276" w:lineRule="auto"/>
        <w:jc w:val="center"/>
        <w:rPr>
          <w:rFonts w:ascii="Times New Roman" w:eastAsia="Times New Roman" w:hAnsi="Times New Roman"/>
          <w:b/>
          <w:bCs/>
          <w:i/>
          <w:iCs/>
          <w:color w:val="0000FF"/>
          <w:sz w:val="24"/>
          <w:szCs w:val="24"/>
          <w:lang w:eastAsia="ru-RU"/>
        </w:rPr>
      </w:pPr>
    </w:p>
    <w:p w:rsidR="004F5FBB" w:rsidRPr="004F5FBB" w:rsidRDefault="004F5FBB" w:rsidP="004F5FBB">
      <w:pPr>
        <w:shd w:val="clear" w:color="auto" w:fill="FFFFFF"/>
        <w:spacing w:after="120" w:line="276" w:lineRule="auto"/>
        <w:ind w:firstLine="357"/>
        <w:outlineLvl w:val="2"/>
        <w:rPr>
          <w:rFonts w:ascii="Times New Roman" w:eastAsia="Times New Roman" w:hAnsi="Times New Roman"/>
          <w:color w:val="000000"/>
          <w:sz w:val="24"/>
          <w:szCs w:val="24"/>
          <w:lang w:eastAsia="ru-RU"/>
        </w:rPr>
      </w:pPr>
      <w:r w:rsidRPr="004F5FBB">
        <w:rPr>
          <w:rFonts w:ascii="Times New Roman" w:eastAsia="Times New Roman" w:hAnsi="Times New Roman"/>
          <w:color w:val="000000"/>
          <w:sz w:val="24"/>
          <w:szCs w:val="24"/>
          <w:lang w:eastAsia="ru-RU"/>
        </w:rPr>
        <w:t>Деталь</w:t>
      </w:r>
    </w:p>
    <w:p w:rsidR="004F5FBB" w:rsidRPr="004F5FBB" w:rsidRDefault="004F5FBB" w:rsidP="00A23BBE">
      <w:pPr>
        <w:shd w:val="clear" w:color="auto" w:fill="FFFFFF"/>
        <w:spacing w:after="120" w:line="276" w:lineRule="auto"/>
        <w:jc w:val="both"/>
        <w:rPr>
          <w:rFonts w:ascii="Times New Roman" w:eastAsia="Times New Roman" w:hAnsi="Times New Roman"/>
          <w:color w:val="000000"/>
          <w:sz w:val="24"/>
          <w:szCs w:val="24"/>
          <w:lang w:eastAsia="ru-RU"/>
        </w:rPr>
      </w:pPr>
      <w:r w:rsidRPr="004F5FBB">
        <w:rPr>
          <w:rFonts w:ascii="Times New Roman" w:eastAsia="Times New Roman" w:hAnsi="Times New Roman"/>
          <w:color w:val="000000"/>
          <w:sz w:val="24"/>
          <w:szCs w:val="24"/>
          <w:lang w:eastAsia="ru-RU"/>
        </w:rPr>
        <w:t>После анализа параметров резьбы оцените характеристики детали:</w:t>
      </w:r>
    </w:p>
    <w:p w:rsidR="004F5FBB" w:rsidRPr="004F5FBB" w:rsidRDefault="00A23BBE" w:rsidP="00A23BBE">
      <w:pPr>
        <w:numPr>
          <w:ilvl w:val="0"/>
          <w:numId w:val="22"/>
        </w:numPr>
        <w:shd w:val="clear" w:color="auto" w:fill="FFFFFF"/>
        <w:spacing w:after="0" w:line="276" w:lineRule="auto"/>
        <w:ind w:left="714" w:hanging="357"/>
        <w:jc w:val="both"/>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59264" behindDoc="1" locked="0" layoutInCell="1" allowOverlap="1" wp14:anchorId="4D75B78E" wp14:editId="380FAAD0">
            <wp:simplePos x="0" y="0"/>
            <wp:positionH relativeFrom="margin">
              <wp:align>right</wp:align>
            </wp:positionH>
            <wp:positionV relativeFrom="paragraph">
              <wp:posOffset>199390</wp:posOffset>
            </wp:positionV>
            <wp:extent cx="1905000" cy="1577340"/>
            <wp:effectExtent l="0" t="0" r="0" b="3810"/>
            <wp:wrapTight wrapText="bothSides">
              <wp:wrapPolygon edited="0">
                <wp:start x="0" y="0"/>
                <wp:lineTo x="0" y="21391"/>
                <wp:lineTo x="21384" y="21391"/>
                <wp:lineTo x="21384" y="0"/>
                <wp:lineTo x="0" y="0"/>
              </wp:wrapPolygon>
            </wp:wrapTight>
            <wp:docPr id="31" name="Рисунок 31" descr="https://www.sandvik.coromant.com/SiteCollectionImages/knowledge/Threading/thread-turning/the-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ndvik.coromant.com/SiteCollectionImages/knowledge/Threading/thread-turning/the-compone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FBB" w:rsidRPr="004F5FBB">
        <w:rPr>
          <w:rFonts w:ascii="Times New Roman" w:eastAsia="Times New Roman" w:hAnsi="Times New Roman"/>
          <w:color w:val="000000"/>
          <w:sz w:val="24"/>
          <w:szCs w:val="24"/>
          <w:lang w:eastAsia="ru-RU"/>
        </w:rPr>
        <w:t>Можно ли надёжно закрепить деталь?</w:t>
      </w:r>
    </w:p>
    <w:p w:rsidR="004F5FBB" w:rsidRPr="004F5FBB" w:rsidRDefault="004F5FBB" w:rsidP="00A23BBE">
      <w:pPr>
        <w:numPr>
          <w:ilvl w:val="0"/>
          <w:numId w:val="22"/>
        </w:numPr>
        <w:shd w:val="clear" w:color="auto" w:fill="FFFFFF"/>
        <w:spacing w:before="100" w:beforeAutospacing="1" w:after="100" w:afterAutospacing="1" w:line="276" w:lineRule="auto"/>
        <w:jc w:val="both"/>
        <w:rPr>
          <w:rFonts w:ascii="Times New Roman" w:eastAsia="Times New Roman" w:hAnsi="Times New Roman"/>
          <w:color w:val="000000"/>
          <w:sz w:val="24"/>
          <w:szCs w:val="24"/>
          <w:lang w:eastAsia="ru-RU"/>
        </w:rPr>
      </w:pPr>
      <w:r w:rsidRPr="004F5FBB">
        <w:rPr>
          <w:rFonts w:ascii="Times New Roman" w:eastAsia="Times New Roman" w:hAnsi="Times New Roman"/>
          <w:color w:val="000000"/>
          <w:sz w:val="24"/>
          <w:szCs w:val="24"/>
          <w:lang w:eastAsia="ru-RU"/>
        </w:rPr>
        <w:t>Является ли эвакуация стружки или контроль над стружкодроблением критической проблемой?</w:t>
      </w:r>
    </w:p>
    <w:p w:rsidR="004F5FBB" w:rsidRPr="004F5FBB" w:rsidRDefault="004F5FBB" w:rsidP="00A23BBE">
      <w:pPr>
        <w:numPr>
          <w:ilvl w:val="0"/>
          <w:numId w:val="22"/>
        </w:numPr>
        <w:shd w:val="clear" w:color="auto" w:fill="FFFFFF"/>
        <w:spacing w:before="100" w:beforeAutospacing="1" w:after="100" w:afterAutospacing="1" w:line="276" w:lineRule="auto"/>
        <w:jc w:val="both"/>
        <w:rPr>
          <w:rFonts w:ascii="Times New Roman" w:eastAsia="Times New Roman" w:hAnsi="Times New Roman"/>
          <w:color w:val="000000"/>
          <w:sz w:val="24"/>
          <w:szCs w:val="24"/>
          <w:lang w:eastAsia="ru-RU"/>
        </w:rPr>
      </w:pPr>
      <w:r w:rsidRPr="004F5FBB">
        <w:rPr>
          <w:rFonts w:ascii="Times New Roman" w:eastAsia="Times New Roman" w:hAnsi="Times New Roman"/>
          <w:color w:val="000000"/>
          <w:sz w:val="24"/>
          <w:szCs w:val="24"/>
          <w:lang w:eastAsia="ru-RU"/>
        </w:rPr>
        <w:t>Обладает ли материал заготовки хорошим стружкодроблением?</w:t>
      </w:r>
    </w:p>
    <w:p w:rsidR="004F5FBB" w:rsidRPr="004F5FBB" w:rsidRDefault="004F5FBB" w:rsidP="00A23BBE">
      <w:pPr>
        <w:numPr>
          <w:ilvl w:val="0"/>
          <w:numId w:val="22"/>
        </w:numPr>
        <w:shd w:val="clear" w:color="auto" w:fill="FFFFFF"/>
        <w:spacing w:before="100" w:beforeAutospacing="1" w:after="100" w:afterAutospacing="1" w:line="276" w:lineRule="auto"/>
        <w:jc w:val="both"/>
        <w:rPr>
          <w:rFonts w:ascii="Times New Roman" w:eastAsia="Times New Roman" w:hAnsi="Times New Roman"/>
          <w:color w:val="000000"/>
          <w:sz w:val="24"/>
          <w:szCs w:val="24"/>
          <w:lang w:eastAsia="ru-RU"/>
        </w:rPr>
      </w:pPr>
      <w:r w:rsidRPr="004F5FBB">
        <w:rPr>
          <w:rFonts w:ascii="Times New Roman" w:eastAsia="Times New Roman" w:hAnsi="Times New Roman"/>
          <w:color w:val="000000"/>
          <w:sz w:val="24"/>
          <w:szCs w:val="24"/>
          <w:lang w:eastAsia="ru-RU"/>
        </w:rPr>
        <w:t>Объем партии деталей. При массовом производстве резьбы целесообразно использовать многозубые пластины или оптимизированный инструмент Tailor Made для максимального увеличения производительности</w:t>
      </w:r>
    </w:p>
    <w:p w:rsidR="004F5FBB" w:rsidRDefault="004F5FBB" w:rsidP="00A23BBE">
      <w:pPr>
        <w:numPr>
          <w:ilvl w:val="0"/>
          <w:numId w:val="22"/>
        </w:numPr>
        <w:shd w:val="clear" w:color="auto" w:fill="FFFFFF"/>
        <w:spacing w:after="0" w:line="276" w:lineRule="auto"/>
        <w:ind w:left="714" w:hanging="357"/>
        <w:jc w:val="both"/>
        <w:rPr>
          <w:rFonts w:ascii="Times New Roman" w:eastAsia="Times New Roman" w:hAnsi="Times New Roman"/>
          <w:color w:val="000000"/>
          <w:sz w:val="24"/>
          <w:szCs w:val="24"/>
          <w:lang w:eastAsia="ru-RU"/>
        </w:rPr>
      </w:pPr>
      <w:r w:rsidRPr="004F5FBB">
        <w:rPr>
          <w:rFonts w:ascii="Times New Roman" w:eastAsia="Times New Roman" w:hAnsi="Times New Roman"/>
          <w:color w:val="000000"/>
          <w:sz w:val="24"/>
          <w:szCs w:val="24"/>
          <w:lang w:eastAsia="ru-RU"/>
        </w:rPr>
        <w:t>Одна или несколько поверхностей с резьбой</w:t>
      </w:r>
    </w:p>
    <w:p w:rsidR="00A23BBE" w:rsidRPr="00A23BBE" w:rsidRDefault="00A23BBE" w:rsidP="00A23BBE">
      <w:pPr>
        <w:shd w:val="clear" w:color="auto" w:fill="FFFFFF"/>
        <w:spacing w:before="120" w:after="120" w:line="276" w:lineRule="auto"/>
        <w:ind w:left="720"/>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Профиль резьбы</w:t>
      </w:r>
    </w:p>
    <w:p w:rsidR="00A23BBE" w:rsidRPr="00A23BBE" w:rsidRDefault="00A23BBE" w:rsidP="00A23BBE">
      <w:pPr>
        <w:shd w:val="clear" w:color="auto" w:fill="FFFFFF"/>
        <w:spacing w:after="0" w:line="276" w:lineRule="auto"/>
        <w:ind w:left="720" w:firstLine="697"/>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Профиль резьбы определяет геометрию резьбы и характеризуется такими параметрами, как диаметры (наружный, внутренний и средний), угол профиля резьбы, шаг, радиус и угол п</w:t>
      </w:r>
      <w:r>
        <w:rPr>
          <w:rFonts w:ascii="Times New Roman" w:eastAsia="Times New Roman" w:hAnsi="Times New Roman"/>
          <w:color w:val="000000"/>
          <w:sz w:val="24"/>
          <w:szCs w:val="24"/>
          <w:lang w:eastAsia="ru-RU"/>
        </w:rPr>
        <w:t>одъёма резьбы. См. определения.</w:t>
      </w:r>
    </w:p>
    <w:p w:rsidR="004F5FBB" w:rsidRDefault="00A23BBE" w:rsidP="00A23BBE">
      <w:pPr>
        <w:shd w:val="clear" w:color="auto" w:fill="FFFFFF"/>
        <w:spacing w:after="0" w:line="276" w:lineRule="auto"/>
        <w:ind w:left="720"/>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Самые распространённые формы и профили резьбы представлены в таблице ниже.</w:t>
      </w:r>
    </w:p>
    <w:p w:rsidR="00A23BBE" w:rsidRPr="004F5FBB" w:rsidRDefault="00A23BBE" w:rsidP="00A23BBE">
      <w:pPr>
        <w:shd w:val="clear" w:color="auto" w:fill="FFFFFF"/>
        <w:spacing w:after="0" w:line="276" w:lineRule="auto"/>
        <w:jc w:val="center"/>
        <w:rPr>
          <w:rFonts w:ascii="Times New Roman" w:eastAsia="Times New Roman" w:hAnsi="Times New Roman"/>
          <w:color w:val="000000"/>
          <w:sz w:val="24"/>
          <w:szCs w:val="24"/>
          <w:lang w:eastAsia="ru-RU"/>
        </w:rPr>
      </w:pPr>
      <w:r>
        <w:rPr>
          <w:noProof/>
          <w:lang w:eastAsia="ru-RU"/>
        </w:rPr>
        <w:lastRenderedPageBreak/>
        <w:drawing>
          <wp:inline distT="0" distB="0" distL="0" distR="0" wp14:anchorId="3D655051" wp14:editId="37107F12">
            <wp:extent cx="6037468" cy="625602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381" t="14407" r="36067" b="18256"/>
                    <a:stretch/>
                  </pic:blipFill>
                  <pic:spPr bwMode="auto">
                    <a:xfrm>
                      <a:off x="0" y="0"/>
                      <a:ext cx="6077718" cy="6297728"/>
                    </a:xfrm>
                    <a:prstGeom prst="rect">
                      <a:avLst/>
                    </a:prstGeom>
                    <a:ln>
                      <a:noFill/>
                    </a:ln>
                    <a:extLst>
                      <a:ext uri="{53640926-AAD7-44D8-BBD7-CCE9431645EC}">
                        <a14:shadowObscured xmlns:a14="http://schemas.microsoft.com/office/drawing/2010/main"/>
                      </a:ext>
                    </a:extLst>
                  </pic:spPr>
                </pic:pic>
              </a:graphicData>
            </a:graphic>
          </wp:inline>
        </w:drawing>
      </w:r>
    </w:p>
    <w:p w:rsidR="00A23BBE" w:rsidRPr="00A23BBE" w:rsidRDefault="00A23BBE" w:rsidP="00A23BBE">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Станок</w:t>
      </w:r>
    </w:p>
    <w:p w:rsidR="00A23BBE" w:rsidRPr="00A23BBE" w:rsidRDefault="00A23BBE" w:rsidP="00A23BBE">
      <w:pPr>
        <w:shd w:val="clear" w:color="auto" w:fill="FFFFFF"/>
        <w:spacing w:after="0" w:line="276" w:lineRule="auto"/>
        <w:ind w:firstLine="708"/>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Следует обратить в</w:t>
      </w:r>
      <w:r>
        <w:rPr>
          <w:rFonts w:ascii="Times New Roman" w:eastAsia="Times New Roman" w:hAnsi="Times New Roman"/>
          <w:bCs/>
          <w:iCs/>
          <w:color w:val="000000" w:themeColor="text1"/>
          <w:sz w:val="24"/>
          <w:szCs w:val="24"/>
          <w:lang w:eastAsia="ru-RU"/>
        </w:rPr>
        <w:t>нимание на следующие параметры:</w:t>
      </w:r>
    </w:p>
    <w:p w:rsidR="00A23BBE"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Стабильность, мощность и крутящий момент, особенно для обработки больших диаметров</w:t>
      </w:r>
    </w:p>
    <w:p w:rsidR="00A23BBE"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Подвод смазочно-охлаждающей жидкости (СОЖ)</w:t>
      </w:r>
    </w:p>
    <w:p w:rsidR="00A23BBE"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Требуется ли подача СОЖ под высоким давлением для стружкодробления при обработке материала, дающего сливную стружку?</w:t>
      </w:r>
    </w:p>
    <w:p w:rsidR="00A23BBE"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Количество доступных позиций инструмента, подходящих для выбранного метода резьбонарезания</w:t>
      </w:r>
    </w:p>
    <w:p w:rsidR="00A23BBE"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Ограничения частоты вращения, особенно для магазина подачи прутков и обработки небольших диаметров</w:t>
      </w:r>
    </w:p>
    <w:p w:rsidR="00A23BBE"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Возможности закрепления, наличие контршпинделя или задней бабки</w:t>
      </w:r>
    </w:p>
    <w:p w:rsidR="004F5FBB" w:rsidRPr="00A23BBE" w:rsidRDefault="00A23BBE" w:rsidP="00A23BBE">
      <w:pPr>
        <w:pStyle w:val="a3"/>
        <w:numPr>
          <w:ilvl w:val="0"/>
          <w:numId w:val="23"/>
        </w:numPr>
        <w:shd w:val="clear" w:color="auto" w:fill="FFFFFF"/>
        <w:spacing w:after="0" w:line="276" w:lineRule="auto"/>
        <w:jc w:val="both"/>
        <w:rPr>
          <w:rFonts w:ascii="Times New Roman" w:eastAsia="Times New Roman" w:hAnsi="Times New Roman"/>
          <w:bCs/>
          <w:iCs/>
          <w:color w:val="000000" w:themeColor="text1"/>
          <w:sz w:val="24"/>
          <w:szCs w:val="24"/>
          <w:lang w:eastAsia="ru-RU"/>
        </w:rPr>
      </w:pPr>
      <w:r w:rsidRPr="00A23BBE">
        <w:rPr>
          <w:rFonts w:ascii="Times New Roman" w:eastAsia="Times New Roman" w:hAnsi="Times New Roman"/>
          <w:bCs/>
          <w:iCs/>
          <w:color w:val="000000" w:themeColor="text1"/>
          <w:sz w:val="24"/>
          <w:szCs w:val="24"/>
          <w:lang w:eastAsia="ru-RU"/>
        </w:rPr>
        <w:t>Доступные циклы резьбонарезания</w:t>
      </w:r>
    </w:p>
    <w:p w:rsidR="00A23BBE" w:rsidRDefault="00A23BBE" w:rsidP="00964602">
      <w:pPr>
        <w:shd w:val="clear" w:color="auto" w:fill="FFFFFF"/>
        <w:spacing w:after="0" w:line="276" w:lineRule="auto"/>
        <w:jc w:val="center"/>
        <w:rPr>
          <w:rFonts w:ascii="Times New Roman" w:eastAsia="Times New Roman" w:hAnsi="Times New Roman"/>
          <w:b/>
          <w:bCs/>
          <w:i/>
          <w:iCs/>
          <w:color w:val="0000FF"/>
          <w:sz w:val="24"/>
          <w:szCs w:val="24"/>
          <w:lang w:eastAsia="ru-RU"/>
        </w:rPr>
      </w:pPr>
    </w:p>
    <w:p w:rsidR="00A23BBE" w:rsidRDefault="00A23BBE" w:rsidP="00A23BBE">
      <w:pPr>
        <w:shd w:val="clear" w:color="auto" w:fill="FFFFFF"/>
        <w:spacing w:after="240" w:line="276" w:lineRule="auto"/>
        <w:outlineLvl w:val="1"/>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lastRenderedPageBreak/>
        <w:t>Методы нарезания резьбы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87D8B" w:rsidTr="00687D8B">
        <w:trPr>
          <w:jc w:val="center"/>
        </w:trPr>
        <w:tc>
          <w:tcPr>
            <w:tcW w:w="4672" w:type="dxa"/>
          </w:tcPr>
          <w:p w:rsidR="00687D8B" w:rsidRDefault="00687D8B" w:rsidP="00687D8B">
            <w:pPr>
              <w:spacing w:line="276" w:lineRule="auto"/>
              <w:jc w:val="center"/>
              <w:outlineLvl w:val="1"/>
              <w:rPr>
                <w:rFonts w:ascii="Times New Roman" w:eastAsia="Times New Roman" w:hAnsi="Times New Roman"/>
                <w:color w:val="000000"/>
                <w:sz w:val="24"/>
                <w:szCs w:val="24"/>
                <w:lang w:eastAsia="ru-RU"/>
              </w:rPr>
            </w:pPr>
            <w:r w:rsidRPr="00A23BBE">
              <w:rPr>
                <w:rFonts w:ascii="Times New Roman" w:hAnsi="Times New Roman"/>
                <w:noProof/>
                <w:sz w:val="24"/>
                <w:szCs w:val="24"/>
                <w:lang w:eastAsia="ru-RU"/>
              </w:rPr>
              <w:drawing>
                <wp:inline distT="0" distB="0" distL="0" distR="0">
                  <wp:extent cx="2505489" cy="1257300"/>
                  <wp:effectExtent l="0" t="0" r="9525" b="0"/>
                  <wp:docPr id="34" name="Рисунок 1" descr="https://www.sandvik.coromant.com/SiteCollectionImages/knowledge/Threading/Overview/09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dvik.coromant.com/SiteCollectionImages/knowledge/Threading/Overview/09017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489" cy="1257300"/>
                          </a:xfrm>
                          <a:prstGeom prst="rect">
                            <a:avLst/>
                          </a:prstGeom>
                          <a:noFill/>
                          <a:ln>
                            <a:noFill/>
                          </a:ln>
                        </pic:spPr>
                      </pic:pic>
                    </a:graphicData>
                  </a:graphic>
                </wp:inline>
              </w:drawing>
            </w:r>
          </w:p>
        </w:tc>
        <w:tc>
          <w:tcPr>
            <w:tcW w:w="4673" w:type="dxa"/>
          </w:tcPr>
          <w:p w:rsidR="00687D8B" w:rsidRDefault="00687D8B" w:rsidP="00687D8B">
            <w:pPr>
              <w:spacing w:line="276" w:lineRule="auto"/>
              <w:jc w:val="center"/>
              <w:outlineLvl w:val="1"/>
              <w:rPr>
                <w:rFonts w:ascii="Times New Roman" w:eastAsia="Times New Roman" w:hAnsi="Times New Roman"/>
                <w:color w:val="000000"/>
                <w:sz w:val="24"/>
                <w:szCs w:val="24"/>
                <w:lang w:eastAsia="ru-RU"/>
              </w:rPr>
            </w:pPr>
            <w:r>
              <w:rPr>
                <w:noProof/>
                <w:lang w:eastAsia="ru-RU"/>
              </w:rPr>
              <w:drawing>
                <wp:inline distT="0" distB="0" distL="0" distR="0">
                  <wp:extent cx="2530122" cy="1242060"/>
                  <wp:effectExtent l="0" t="0" r="3810" b="0"/>
                  <wp:docPr id="35" name="Рисунок 3" descr="https://www.sandvik.coromant.com/SiteCollectionImages/knowledge/Threading/Overview/09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dvik.coromant.com/SiteCollectionImages/knowledge/Threading/Overview/09017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166" cy="1246991"/>
                          </a:xfrm>
                          <a:prstGeom prst="rect">
                            <a:avLst/>
                          </a:prstGeom>
                          <a:noFill/>
                          <a:ln>
                            <a:noFill/>
                          </a:ln>
                        </pic:spPr>
                      </pic:pic>
                    </a:graphicData>
                  </a:graphic>
                </wp:inline>
              </w:drawing>
            </w:r>
          </w:p>
        </w:tc>
      </w:tr>
      <w:tr w:rsidR="00687D8B" w:rsidRPr="00687D8B" w:rsidTr="00687D8B">
        <w:trPr>
          <w:jc w:val="center"/>
        </w:trPr>
        <w:tc>
          <w:tcPr>
            <w:tcW w:w="4672" w:type="dxa"/>
          </w:tcPr>
          <w:p w:rsidR="00687D8B" w:rsidRPr="00687D8B" w:rsidRDefault="00687D8B" w:rsidP="00687D8B">
            <w:pPr>
              <w:shd w:val="clear" w:color="auto" w:fill="FFFFFF"/>
              <w:spacing w:after="120" w:line="276" w:lineRule="auto"/>
              <w:jc w:val="center"/>
              <w:outlineLvl w:val="2"/>
              <w:rPr>
                <w:rFonts w:ascii="Times New Roman" w:eastAsia="Times New Roman" w:hAnsi="Times New Roman"/>
                <w:b/>
                <w:i/>
                <w:color w:val="000000"/>
                <w:sz w:val="20"/>
                <w:szCs w:val="20"/>
                <w:lang w:eastAsia="ru-RU"/>
              </w:rPr>
            </w:pPr>
            <w:r w:rsidRPr="00A23BBE">
              <w:rPr>
                <w:rFonts w:ascii="Times New Roman" w:eastAsia="Times New Roman" w:hAnsi="Times New Roman"/>
                <w:b/>
                <w:i/>
                <w:color w:val="000000"/>
                <w:sz w:val="20"/>
                <w:szCs w:val="20"/>
                <w:lang w:eastAsia="ru-RU"/>
              </w:rPr>
              <w:t>Точение резьбы</w:t>
            </w:r>
          </w:p>
        </w:tc>
        <w:tc>
          <w:tcPr>
            <w:tcW w:w="4673" w:type="dxa"/>
          </w:tcPr>
          <w:p w:rsidR="00687D8B" w:rsidRPr="00687D8B" w:rsidRDefault="00687D8B" w:rsidP="00687D8B">
            <w:pPr>
              <w:shd w:val="clear" w:color="auto" w:fill="FFFFFF"/>
              <w:spacing w:after="120" w:line="276" w:lineRule="auto"/>
              <w:jc w:val="center"/>
              <w:outlineLvl w:val="2"/>
              <w:rPr>
                <w:rFonts w:ascii="Times New Roman" w:eastAsia="Times New Roman" w:hAnsi="Times New Roman"/>
                <w:b/>
                <w:i/>
                <w:color w:val="000000"/>
                <w:sz w:val="20"/>
                <w:szCs w:val="20"/>
                <w:lang w:eastAsia="ru-RU"/>
              </w:rPr>
            </w:pPr>
            <w:r w:rsidRPr="00A23BBE">
              <w:rPr>
                <w:rFonts w:ascii="Times New Roman" w:eastAsia="Times New Roman" w:hAnsi="Times New Roman"/>
                <w:b/>
                <w:i/>
                <w:color w:val="000000"/>
                <w:sz w:val="20"/>
                <w:szCs w:val="20"/>
                <w:lang w:eastAsia="ru-RU"/>
              </w:rPr>
              <w:t>Фрезерование резьбы</w:t>
            </w:r>
          </w:p>
        </w:tc>
      </w:tr>
      <w:tr w:rsidR="00687D8B" w:rsidTr="00687D8B">
        <w:trPr>
          <w:jc w:val="center"/>
        </w:trPr>
        <w:tc>
          <w:tcPr>
            <w:tcW w:w="4672" w:type="dxa"/>
          </w:tcPr>
          <w:p w:rsidR="00687D8B" w:rsidRDefault="00687D8B" w:rsidP="00687D8B">
            <w:pPr>
              <w:spacing w:line="276" w:lineRule="auto"/>
              <w:jc w:val="center"/>
              <w:outlineLvl w:val="1"/>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5E983D71">
                  <wp:extent cx="1341120" cy="1729640"/>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283" cy="1751775"/>
                          </a:xfrm>
                          <a:prstGeom prst="rect">
                            <a:avLst/>
                          </a:prstGeom>
                          <a:noFill/>
                        </pic:spPr>
                      </pic:pic>
                    </a:graphicData>
                  </a:graphic>
                </wp:inline>
              </w:drawing>
            </w:r>
          </w:p>
        </w:tc>
        <w:tc>
          <w:tcPr>
            <w:tcW w:w="4673" w:type="dxa"/>
          </w:tcPr>
          <w:p w:rsidR="00687D8B" w:rsidRDefault="00687D8B" w:rsidP="00687D8B">
            <w:pPr>
              <w:spacing w:line="276" w:lineRule="auto"/>
              <w:jc w:val="center"/>
              <w:outlineLvl w:val="1"/>
              <w:rPr>
                <w:rFonts w:ascii="Times New Roman" w:eastAsia="Times New Roman" w:hAnsi="Times New Roman"/>
                <w:color w:val="000000"/>
                <w:sz w:val="24"/>
                <w:szCs w:val="24"/>
                <w:lang w:eastAsia="ru-RU"/>
              </w:rPr>
            </w:pPr>
            <w:r>
              <w:rPr>
                <w:noProof/>
                <w:lang w:eastAsia="ru-RU"/>
              </w:rPr>
              <w:drawing>
                <wp:inline distT="0" distB="0" distL="0" distR="0" wp14:anchorId="6F702719" wp14:editId="36A90FB7">
                  <wp:extent cx="2095500" cy="1752600"/>
                  <wp:effectExtent l="0" t="0" r="0" b="0"/>
                  <wp:docPr id="38" name="Рисунок 38" descr="https://www.sandvik.coromant.com/SiteCollectionImages/knowledge/Threading/Overview/09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dvik.coromant.com/SiteCollectionImages/knowledge/Threading/Overview/0926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inline>
              </w:drawing>
            </w:r>
          </w:p>
        </w:tc>
      </w:tr>
      <w:tr w:rsidR="00687D8B" w:rsidRPr="00687D8B" w:rsidTr="00687D8B">
        <w:trPr>
          <w:jc w:val="center"/>
        </w:trPr>
        <w:tc>
          <w:tcPr>
            <w:tcW w:w="4672" w:type="dxa"/>
          </w:tcPr>
          <w:p w:rsidR="00687D8B" w:rsidRPr="00687D8B" w:rsidRDefault="00687D8B" w:rsidP="00687D8B">
            <w:pPr>
              <w:shd w:val="clear" w:color="auto" w:fill="FFFFFF"/>
              <w:spacing w:after="120" w:line="276" w:lineRule="auto"/>
              <w:jc w:val="center"/>
              <w:outlineLvl w:val="2"/>
              <w:rPr>
                <w:rFonts w:ascii="Times New Roman" w:eastAsia="Times New Roman" w:hAnsi="Times New Roman"/>
                <w:b/>
                <w:i/>
                <w:color w:val="000000"/>
                <w:sz w:val="20"/>
                <w:szCs w:val="20"/>
                <w:lang w:eastAsia="ru-RU"/>
              </w:rPr>
            </w:pPr>
            <w:r w:rsidRPr="00687D8B">
              <w:rPr>
                <w:rFonts w:ascii="Times New Roman" w:eastAsia="Times New Roman" w:hAnsi="Times New Roman"/>
                <w:b/>
                <w:i/>
                <w:color w:val="000000"/>
                <w:sz w:val="20"/>
                <w:szCs w:val="20"/>
                <w:lang w:eastAsia="ru-RU"/>
              </w:rPr>
              <w:t>Нарезание резьбы метчиком</w:t>
            </w:r>
          </w:p>
        </w:tc>
        <w:tc>
          <w:tcPr>
            <w:tcW w:w="4673" w:type="dxa"/>
          </w:tcPr>
          <w:p w:rsidR="00687D8B" w:rsidRPr="00687D8B" w:rsidRDefault="00687D8B" w:rsidP="00687D8B">
            <w:pPr>
              <w:shd w:val="clear" w:color="auto" w:fill="FFFFFF"/>
              <w:spacing w:after="120" w:line="276" w:lineRule="auto"/>
              <w:jc w:val="center"/>
              <w:outlineLvl w:val="2"/>
              <w:rPr>
                <w:rFonts w:ascii="Times New Roman" w:eastAsia="Times New Roman" w:hAnsi="Times New Roman"/>
                <w:b/>
                <w:i/>
                <w:color w:val="000000"/>
                <w:sz w:val="20"/>
                <w:szCs w:val="20"/>
                <w:lang w:eastAsia="ru-RU"/>
              </w:rPr>
            </w:pPr>
            <w:r w:rsidRPr="00687D8B">
              <w:rPr>
                <w:rFonts w:ascii="Times New Roman" w:eastAsia="Times New Roman" w:hAnsi="Times New Roman"/>
                <w:b/>
                <w:i/>
                <w:color w:val="000000"/>
                <w:sz w:val="20"/>
                <w:szCs w:val="20"/>
                <w:lang w:eastAsia="ru-RU"/>
              </w:rPr>
              <w:t>Вихревое резьбонарезание</w:t>
            </w:r>
          </w:p>
        </w:tc>
      </w:tr>
    </w:tbl>
    <w:p w:rsidR="00687D8B" w:rsidRDefault="00687D8B" w:rsidP="00687D8B">
      <w:pPr>
        <w:shd w:val="clear" w:color="auto" w:fill="FFFFFF"/>
        <w:spacing w:after="150" w:line="276" w:lineRule="auto"/>
        <w:jc w:val="both"/>
        <w:rPr>
          <w:rFonts w:ascii="Times New Roman" w:eastAsia="Times New Roman" w:hAnsi="Times New Roman"/>
          <w:color w:val="000000"/>
          <w:sz w:val="24"/>
          <w:szCs w:val="24"/>
          <w:lang w:eastAsia="ru-RU"/>
        </w:rPr>
      </w:pPr>
    </w:p>
    <w:p w:rsidR="00A23BBE" w:rsidRDefault="00A23BBE" w:rsidP="00687D8B">
      <w:pPr>
        <w:shd w:val="clear" w:color="auto" w:fill="FFFFFF"/>
        <w:spacing w:after="15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Каждый метод нарезания резьбы имеет свои преимущества в определённых ситуациях.</w:t>
      </w:r>
    </w:p>
    <w:p w:rsidR="00A23BBE" w:rsidRPr="00A23BBE" w:rsidRDefault="00A23BBE" w:rsidP="00687D8B">
      <w:pPr>
        <w:shd w:val="clear" w:color="auto" w:fill="FFFFFF"/>
        <w:spacing w:after="0" w:line="276" w:lineRule="auto"/>
        <w:jc w:val="both"/>
        <w:outlineLvl w:val="2"/>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Точение резьбы</w:t>
      </w:r>
    </w:p>
    <w:p w:rsidR="00A23BBE" w:rsidRPr="00A23BBE" w:rsidRDefault="00A23BBE" w:rsidP="00687D8B">
      <w:pPr>
        <w:numPr>
          <w:ilvl w:val="0"/>
          <w:numId w:val="24"/>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Высокопроизводительный метод резьбонарезания</w:t>
      </w:r>
    </w:p>
    <w:p w:rsidR="00A23BBE" w:rsidRPr="00A23BBE" w:rsidRDefault="00A23BBE" w:rsidP="00687D8B">
      <w:pPr>
        <w:numPr>
          <w:ilvl w:val="0"/>
          <w:numId w:val="24"/>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Резьбонарезание на вращающихся деталях симметрично центра вращения</w:t>
      </w:r>
    </w:p>
    <w:p w:rsidR="00A23BBE" w:rsidRPr="00A23BBE" w:rsidRDefault="00A23BBE" w:rsidP="00687D8B">
      <w:pPr>
        <w:numPr>
          <w:ilvl w:val="0"/>
          <w:numId w:val="24"/>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Охватывает самое большое количество профилей резьбы</w:t>
      </w:r>
    </w:p>
    <w:p w:rsidR="00A23BBE" w:rsidRPr="00A23BBE" w:rsidRDefault="00A23BBE" w:rsidP="00687D8B">
      <w:pPr>
        <w:numPr>
          <w:ilvl w:val="0"/>
          <w:numId w:val="24"/>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Простой и проверенный метод нарезания резьбы</w:t>
      </w:r>
    </w:p>
    <w:p w:rsidR="00A23BBE" w:rsidRDefault="00A23BBE" w:rsidP="00687D8B">
      <w:pPr>
        <w:pStyle w:val="a3"/>
        <w:numPr>
          <w:ilvl w:val="0"/>
          <w:numId w:val="24"/>
        </w:numPr>
        <w:shd w:val="clear" w:color="auto" w:fill="FFFFFF"/>
        <w:spacing w:after="15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Обеспечивает хорошее качество обработанной поверхности и резьбы</w:t>
      </w:r>
    </w:p>
    <w:p w:rsidR="00687D8B" w:rsidRPr="00A23BBE" w:rsidRDefault="00687D8B" w:rsidP="00687D8B">
      <w:pPr>
        <w:shd w:val="clear" w:color="auto" w:fill="FFFFFF"/>
        <w:spacing w:after="0" w:line="276" w:lineRule="auto"/>
        <w:jc w:val="both"/>
        <w:outlineLvl w:val="2"/>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Фрезерование резьбы</w:t>
      </w:r>
    </w:p>
    <w:p w:rsidR="00687D8B" w:rsidRPr="00A23BBE" w:rsidRDefault="00687D8B" w:rsidP="00687D8B">
      <w:pPr>
        <w:numPr>
          <w:ilvl w:val="0"/>
          <w:numId w:val="25"/>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Нарезание резьбы на неподвижных деталях и на вращающихся деталях несимметрично центру вращения</w:t>
      </w:r>
    </w:p>
    <w:p w:rsidR="00687D8B" w:rsidRPr="00A23BBE" w:rsidRDefault="00687D8B" w:rsidP="00687D8B">
      <w:pPr>
        <w:numPr>
          <w:ilvl w:val="0"/>
          <w:numId w:val="25"/>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Прерывистое резание обеспечивает хороший контроль стружкодробления при обработке любых материалов</w:t>
      </w:r>
    </w:p>
    <w:p w:rsidR="00687D8B" w:rsidRPr="00A23BBE" w:rsidRDefault="00687D8B" w:rsidP="00687D8B">
      <w:pPr>
        <w:numPr>
          <w:ilvl w:val="0"/>
          <w:numId w:val="25"/>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Низкие силы резания позволяют нарезать резьбу при больших вылетах и на тонкостенных деталях</w:t>
      </w:r>
    </w:p>
    <w:p w:rsidR="00687D8B" w:rsidRPr="00A23BBE" w:rsidRDefault="00687D8B" w:rsidP="00687D8B">
      <w:pPr>
        <w:numPr>
          <w:ilvl w:val="0"/>
          <w:numId w:val="25"/>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Возможность резьбонарезания близко к уступу или дну отверстия без обработки канавки под выход инструмента</w:t>
      </w:r>
    </w:p>
    <w:p w:rsidR="00687D8B" w:rsidRPr="00A23BBE" w:rsidRDefault="00687D8B" w:rsidP="00687D8B">
      <w:pPr>
        <w:numPr>
          <w:ilvl w:val="0"/>
          <w:numId w:val="25"/>
        </w:numPr>
        <w:shd w:val="clear" w:color="auto" w:fill="FFFFFF"/>
        <w:spacing w:after="0" w:line="276" w:lineRule="auto"/>
        <w:jc w:val="both"/>
        <w:rPr>
          <w:rFonts w:ascii="Times New Roman" w:eastAsia="Times New Roman" w:hAnsi="Times New Roman"/>
          <w:color w:val="000000"/>
          <w:sz w:val="24"/>
          <w:szCs w:val="24"/>
          <w:lang w:eastAsia="ru-RU"/>
        </w:rPr>
      </w:pPr>
      <w:r w:rsidRPr="00A23BBE">
        <w:rPr>
          <w:rFonts w:ascii="Times New Roman" w:eastAsia="Times New Roman" w:hAnsi="Times New Roman"/>
          <w:color w:val="000000"/>
          <w:sz w:val="24"/>
          <w:szCs w:val="24"/>
          <w:lang w:eastAsia="ru-RU"/>
        </w:rPr>
        <w:t>Возможность обработки крупных заготовок, которые непросто закрепить на токарном станке</w:t>
      </w:r>
    </w:p>
    <w:p w:rsidR="00687D8B" w:rsidRPr="00687D8B" w:rsidRDefault="00687D8B" w:rsidP="00687D8B">
      <w:pPr>
        <w:pStyle w:val="a3"/>
        <w:numPr>
          <w:ilvl w:val="0"/>
          <w:numId w:val="25"/>
        </w:numPr>
        <w:shd w:val="clear" w:color="auto" w:fill="FFFFFF"/>
        <w:spacing w:after="15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Возможность обработки резьбы большого диаметра при низких требованиях к мощности и крутящему моменту</w:t>
      </w:r>
    </w:p>
    <w:p w:rsidR="00687D8B" w:rsidRPr="00687D8B" w:rsidRDefault="00687D8B" w:rsidP="00687D8B">
      <w:pPr>
        <w:shd w:val="clear" w:color="auto" w:fill="FFFFFF"/>
        <w:spacing w:after="0" w:line="276" w:lineRule="auto"/>
        <w:jc w:val="both"/>
        <w:outlineLvl w:val="2"/>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Нарезание резьбы метчиком</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Простой и проверенный метод нарезания резьбы</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Производительный и экономичный метод, особенно для мелкоразмерной резьбы</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lastRenderedPageBreak/>
        <w:t>Охватывает большинство профилей резьбы</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Подходит для всех типов станков и для обработки как вращающихся, так и неподвижных деталей</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Хороший контроль над стружкодроблением благодаря широкому спектру инструментов для обработки определённых групп материалов</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Легко нарезать резьбы в глубоких отверстиях</w:t>
      </w:r>
    </w:p>
    <w:p w:rsidR="00687D8B" w:rsidRPr="00687D8B" w:rsidRDefault="00687D8B" w:rsidP="00687D8B">
      <w:pPr>
        <w:numPr>
          <w:ilvl w:val="0"/>
          <w:numId w:val="26"/>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Возможность раскатывания резьбы</w:t>
      </w:r>
    </w:p>
    <w:p w:rsidR="00687D8B" w:rsidRPr="00687D8B" w:rsidRDefault="00687D8B" w:rsidP="00687D8B">
      <w:pPr>
        <w:numPr>
          <w:ilvl w:val="0"/>
          <w:numId w:val="26"/>
        </w:numPr>
        <w:shd w:val="clear" w:color="auto" w:fill="FFFFFF"/>
        <w:spacing w:after="120" w:line="276" w:lineRule="auto"/>
        <w:ind w:left="714" w:hanging="357"/>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Высокое качество резьбы</w:t>
      </w:r>
    </w:p>
    <w:p w:rsidR="00687D8B" w:rsidRPr="00687D8B" w:rsidRDefault="00687D8B" w:rsidP="00687D8B">
      <w:pPr>
        <w:pStyle w:val="3"/>
        <w:shd w:val="clear" w:color="auto" w:fill="FFFFFF"/>
        <w:spacing w:before="0" w:beforeAutospacing="0" w:after="0" w:afterAutospacing="0" w:line="276" w:lineRule="auto"/>
        <w:jc w:val="both"/>
        <w:rPr>
          <w:b w:val="0"/>
          <w:bCs w:val="0"/>
          <w:color w:val="000000"/>
          <w:sz w:val="24"/>
          <w:szCs w:val="24"/>
        </w:rPr>
      </w:pPr>
      <w:r w:rsidRPr="00687D8B">
        <w:rPr>
          <w:b w:val="0"/>
          <w:bCs w:val="0"/>
          <w:color w:val="000000"/>
          <w:sz w:val="24"/>
          <w:szCs w:val="24"/>
        </w:rPr>
        <w:t>Вихревое резьбонарезание</w:t>
      </w:r>
    </w:p>
    <w:p w:rsidR="00687D8B" w:rsidRPr="00687D8B" w:rsidRDefault="00687D8B" w:rsidP="00687D8B">
      <w:pPr>
        <w:numPr>
          <w:ilvl w:val="0"/>
          <w:numId w:val="27"/>
        </w:numPr>
        <w:shd w:val="clear" w:color="auto" w:fill="FFFFFF"/>
        <w:spacing w:after="0" w:line="276" w:lineRule="auto"/>
        <w:jc w:val="both"/>
        <w:rPr>
          <w:rFonts w:ascii="Times New Roman" w:hAnsi="Times New Roman"/>
          <w:color w:val="000000"/>
          <w:sz w:val="24"/>
          <w:szCs w:val="24"/>
        </w:rPr>
      </w:pPr>
      <w:r w:rsidRPr="00687D8B">
        <w:rPr>
          <w:rFonts w:ascii="Times New Roman" w:hAnsi="Times New Roman"/>
          <w:color w:val="000000"/>
          <w:sz w:val="24"/>
          <w:szCs w:val="24"/>
        </w:rPr>
        <w:t>Для обработки резьбы на длинных тонких деталях, например, винтах</w:t>
      </w:r>
    </w:p>
    <w:p w:rsidR="00687D8B" w:rsidRPr="00687D8B" w:rsidRDefault="00687D8B" w:rsidP="00687D8B">
      <w:pPr>
        <w:numPr>
          <w:ilvl w:val="0"/>
          <w:numId w:val="27"/>
        </w:numPr>
        <w:shd w:val="clear" w:color="auto" w:fill="FFFFFF"/>
        <w:spacing w:after="0" w:line="276" w:lineRule="auto"/>
        <w:jc w:val="both"/>
        <w:rPr>
          <w:rFonts w:ascii="Times New Roman" w:hAnsi="Times New Roman"/>
          <w:color w:val="000000"/>
          <w:sz w:val="24"/>
          <w:szCs w:val="24"/>
        </w:rPr>
      </w:pPr>
      <w:r w:rsidRPr="00687D8B">
        <w:rPr>
          <w:rFonts w:ascii="Times New Roman" w:hAnsi="Times New Roman"/>
          <w:color w:val="000000"/>
          <w:sz w:val="24"/>
          <w:szCs w:val="24"/>
        </w:rPr>
        <w:t>Получение высококачественных резьб без изгиба заготовки</w:t>
      </w:r>
    </w:p>
    <w:p w:rsidR="00687D8B" w:rsidRPr="00687D8B" w:rsidRDefault="00687D8B" w:rsidP="00687D8B">
      <w:pPr>
        <w:numPr>
          <w:ilvl w:val="0"/>
          <w:numId w:val="27"/>
        </w:numPr>
        <w:shd w:val="clear" w:color="auto" w:fill="FFFFFF"/>
        <w:spacing w:after="0" w:line="276" w:lineRule="auto"/>
        <w:jc w:val="both"/>
        <w:rPr>
          <w:rFonts w:ascii="Times New Roman" w:hAnsi="Times New Roman"/>
          <w:color w:val="000000"/>
          <w:sz w:val="24"/>
          <w:szCs w:val="24"/>
        </w:rPr>
      </w:pPr>
      <w:r w:rsidRPr="00687D8B">
        <w:rPr>
          <w:rFonts w:ascii="Times New Roman" w:hAnsi="Times New Roman"/>
          <w:color w:val="000000"/>
          <w:sz w:val="24"/>
          <w:szCs w:val="24"/>
        </w:rPr>
        <w:t>Нарезание резьбы за один проход без предварительной обдирки диаметра сокращает длительность цикла обработки</w:t>
      </w:r>
    </w:p>
    <w:p w:rsidR="00687D8B" w:rsidRPr="00687D8B" w:rsidRDefault="00687D8B" w:rsidP="00687D8B">
      <w:pPr>
        <w:numPr>
          <w:ilvl w:val="0"/>
          <w:numId w:val="27"/>
        </w:numPr>
        <w:shd w:val="clear" w:color="auto" w:fill="FFFFFF"/>
        <w:spacing w:after="0" w:line="276" w:lineRule="auto"/>
        <w:jc w:val="both"/>
        <w:rPr>
          <w:rFonts w:ascii="Times New Roman" w:hAnsi="Times New Roman"/>
          <w:color w:val="000000"/>
          <w:sz w:val="24"/>
          <w:szCs w:val="24"/>
        </w:rPr>
      </w:pPr>
      <w:r w:rsidRPr="00687D8B">
        <w:rPr>
          <w:rFonts w:ascii="Times New Roman" w:hAnsi="Times New Roman"/>
          <w:color w:val="000000"/>
          <w:sz w:val="24"/>
          <w:szCs w:val="24"/>
        </w:rPr>
        <w:t>Получение точных резьб путём наклона корпуса фрезы на угол подъёма резьбы</w:t>
      </w:r>
    </w:p>
    <w:p w:rsidR="00687D8B" w:rsidRPr="00687D8B" w:rsidRDefault="00687D8B" w:rsidP="00687D8B">
      <w:pPr>
        <w:numPr>
          <w:ilvl w:val="0"/>
          <w:numId w:val="27"/>
        </w:numPr>
        <w:shd w:val="clear" w:color="auto" w:fill="FFFFFF"/>
        <w:spacing w:after="0" w:line="276" w:lineRule="auto"/>
        <w:jc w:val="both"/>
        <w:rPr>
          <w:rFonts w:ascii="Times New Roman" w:hAnsi="Times New Roman"/>
          <w:color w:val="000000"/>
          <w:sz w:val="24"/>
          <w:szCs w:val="24"/>
        </w:rPr>
      </w:pPr>
      <w:r w:rsidRPr="00687D8B">
        <w:rPr>
          <w:rFonts w:ascii="Times New Roman" w:hAnsi="Times New Roman"/>
          <w:color w:val="000000"/>
          <w:sz w:val="24"/>
          <w:szCs w:val="24"/>
        </w:rPr>
        <w:t>Хороший контроль над стружкодроблением позволяет выполнять более производительную обработку с меньшим количеством перерывов</w:t>
      </w:r>
    </w:p>
    <w:p w:rsidR="00A23BBE" w:rsidRPr="00003829" w:rsidRDefault="00687D8B" w:rsidP="00003829">
      <w:pPr>
        <w:numPr>
          <w:ilvl w:val="0"/>
          <w:numId w:val="27"/>
        </w:numPr>
        <w:shd w:val="clear" w:color="auto" w:fill="FFFFFF"/>
        <w:spacing w:after="120" w:line="276" w:lineRule="auto"/>
        <w:ind w:left="714" w:hanging="357"/>
        <w:jc w:val="both"/>
        <w:rPr>
          <w:rFonts w:ascii="Times New Roman" w:hAnsi="Times New Roman"/>
          <w:color w:val="000000"/>
          <w:sz w:val="24"/>
          <w:szCs w:val="24"/>
        </w:rPr>
      </w:pPr>
      <w:r w:rsidRPr="00687D8B">
        <w:rPr>
          <w:rFonts w:ascii="Times New Roman" w:hAnsi="Times New Roman"/>
          <w:color w:val="000000"/>
          <w:sz w:val="24"/>
          <w:szCs w:val="24"/>
        </w:rPr>
        <w:t>Требуется станок с функциями вихревого резьбонарезания</w:t>
      </w:r>
    </w:p>
    <w:p w:rsidR="00964602" w:rsidRDefault="00964602" w:rsidP="00964602">
      <w:pPr>
        <w:shd w:val="clear" w:color="auto" w:fill="FFFFFF"/>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i/>
          <w:iCs/>
          <w:color w:val="0000FF"/>
          <w:sz w:val="24"/>
          <w:szCs w:val="24"/>
          <w:lang w:eastAsia="ru-RU"/>
        </w:rPr>
        <w:t>Упражнение 7</w:t>
      </w:r>
    </w:p>
    <w:p w:rsidR="00964602" w:rsidRPr="00F42343" w:rsidRDefault="00964602" w:rsidP="00964602">
      <w:pPr>
        <w:shd w:val="clear" w:color="auto" w:fill="FFFFFF"/>
        <w:spacing w:after="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Отрезка и обработка канавок на токарном станке</w:t>
      </w:r>
    </w:p>
    <w:p w:rsidR="00964602" w:rsidRDefault="00687D8B" w:rsidP="00003829">
      <w:pPr>
        <w:spacing w:after="120" w:line="276" w:lineRule="auto"/>
        <w:ind w:firstLine="708"/>
        <w:jc w:val="both"/>
        <w:rPr>
          <w:rFonts w:ascii="Times New Roman" w:hAnsi="Times New Roman"/>
          <w:sz w:val="24"/>
          <w:szCs w:val="24"/>
        </w:rPr>
      </w:pPr>
      <w:r w:rsidRPr="00687D8B">
        <w:rPr>
          <w:rFonts w:ascii="Times New Roman" w:hAnsi="Times New Roman"/>
          <w:sz w:val="24"/>
          <w:szCs w:val="24"/>
        </w:rPr>
        <w:t>Что такое успешная отрезка и обработка канавок?</w:t>
      </w:r>
    </w:p>
    <w:p w:rsidR="00687D8B" w:rsidRDefault="00687D8B" w:rsidP="00003829">
      <w:pPr>
        <w:spacing w:line="276" w:lineRule="auto"/>
        <w:ind w:firstLine="708"/>
        <w:jc w:val="both"/>
        <w:rPr>
          <w:rFonts w:ascii="Times New Roman" w:hAnsi="Times New Roman"/>
          <w:sz w:val="24"/>
          <w:szCs w:val="24"/>
        </w:rPr>
      </w:pPr>
      <w:r w:rsidRPr="00687D8B">
        <w:rPr>
          <w:rFonts w:ascii="Times New Roman" w:hAnsi="Times New Roman"/>
          <w:sz w:val="24"/>
          <w:szCs w:val="24"/>
        </w:rPr>
        <w:t>При отрезке и обработке канавок двумя важными аспектами являются надёжность процесса обработки и производительность. При правильной наладке и выборе подходящих инструментов можно избежать многих сложностей. К ним относится возникновение бобышки, поломка инструмента, пакетирование стружки, неудовлетворительное качество обработанной поверхности на деталях со сложными канавками, неподходящее давление СОЖ, большие вылеты и высокий уровень вибрации, что в конечном итоге может привести к отбраковке дорогостоящих деталей. Для преодоления этих сложностей и успешного выполнения отрезки и обработки канавок мы подготовили ряд рекомендаций.</w:t>
      </w:r>
    </w:p>
    <w:p w:rsidR="00003829" w:rsidRDefault="00003829" w:rsidP="00003829">
      <w:pPr>
        <w:spacing w:line="276" w:lineRule="auto"/>
        <w:jc w:val="both"/>
        <w:rPr>
          <w:rFonts w:ascii="Times New Roman" w:hAnsi="Times New Roman"/>
          <w:sz w:val="24"/>
          <w:szCs w:val="24"/>
        </w:rPr>
      </w:pPr>
      <w:r>
        <w:rPr>
          <w:noProof/>
          <w:lang w:eastAsia="ru-RU"/>
        </w:rPr>
        <w:drawing>
          <wp:inline distT="0" distB="0" distL="0" distR="0" wp14:anchorId="5DC615DB" wp14:editId="62EF0D38">
            <wp:extent cx="5765756" cy="3246120"/>
            <wp:effectExtent l="0" t="0" r="6985" b="0"/>
            <wp:docPr id="39" name="Рисунок 39" descr="Что такое успешная отрезка и обработка кан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успешная отрезка и обработка канаво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7833" cy="3269810"/>
                    </a:xfrm>
                    <a:prstGeom prst="rect">
                      <a:avLst/>
                    </a:prstGeom>
                    <a:noFill/>
                    <a:ln>
                      <a:noFill/>
                    </a:ln>
                  </pic:spPr>
                </pic:pic>
              </a:graphicData>
            </a:graphic>
          </wp:inline>
        </w:drawing>
      </w:r>
    </w:p>
    <w:p w:rsidR="00687D8B" w:rsidRPr="00687D8B" w:rsidRDefault="00687D8B" w:rsidP="00003829">
      <w:pPr>
        <w:shd w:val="clear" w:color="auto" w:fill="FFFFFF"/>
        <w:spacing w:after="0" w:line="276" w:lineRule="auto"/>
        <w:ind w:firstLine="708"/>
        <w:jc w:val="both"/>
        <w:outlineLvl w:val="1"/>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lastRenderedPageBreak/>
        <w:t>Что следует учитывать при отрезке и обработке канавок</w:t>
      </w:r>
      <w:r w:rsidR="00003829">
        <w:rPr>
          <w:rFonts w:ascii="Times New Roman" w:eastAsia="Times New Roman" w:hAnsi="Times New Roman"/>
          <w:color w:val="000000"/>
          <w:sz w:val="24"/>
          <w:szCs w:val="24"/>
          <w:lang w:eastAsia="ru-RU"/>
        </w:rPr>
        <w:t>?</w:t>
      </w:r>
    </w:p>
    <w:p w:rsidR="00687D8B" w:rsidRPr="00687D8B" w:rsidRDefault="00687D8B" w:rsidP="00003829">
      <w:pPr>
        <w:shd w:val="clear" w:color="auto" w:fill="FFFFFF"/>
        <w:spacing w:after="120" w:line="276" w:lineRule="auto"/>
        <w:ind w:firstLine="709"/>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Перечисленные ниже начальные условия влияют на выбор инструментов для отрезки и обработки канавок и способов их применения.</w:t>
      </w:r>
    </w:p>
    <w:p w:rsidR="00687D8B" w:rsidRPr="00687D8B" w:rsidRDefault="00687D8B" w:rsidP="00003829">
      <w:pPr>
        <w:shd w:val="clear" w:color="auto" w:fill="FFFFFF"/>
        <w:spacing w:after="0" w:line="276" w:lineRule="auto"/>
        <w:jc w:val="both"/>
        <w:outlineLvl w:val="3"/>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Канавка или поверхность</w:t>
      </w:r>
    </w:p>
    <w:p w:rsidR="00687D8B" w:rsidRPr="00687D8B" w:rsidRDefault="00687D8B" w:rsidP="00003829">
      <w:p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​Учитывайте следующие требования к качеству обрабатываемой канавки или поверхности:</w:t>
      </w:r>
    </w:p>
    <w:p w:rsidR="00687D8B" w:rsidRPr="00687D8B" w:rsidRDefault="00687D8B" w:rsidP="00003829">
      <w:pPr>
        <w:numPr>
          <w:ilvl w:val="0"/>
          <w:numId w:val="28"/>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Тип операции (например, отрезка или обработка внутренних канавок)</w:t>
      </w:r>
    </w:p>
    <w:p w:rsidR="00687D8B" w:rsidRPr="00687D8B" w:rsidRDefault="00687D8B" w:rsidP="00003829">
      <w:pPr>
        <w:numPr>
          <w:ilvl w:val="0"/>
          <w:numId w:val="28"/>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Глубина резания</w:t>
      </w:r>
    </w:p>
    <w:p w:rsidR="00687D8B" w:rsidRPr="00687D8B" w:rsidRDefault="00687D8B" w:rsidP="00003829">
      <w:pPr>
        <w:numPr>
          <w:ilvl w:val="0"/>
          <w:numId w:val="28"/>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Ширина резания</w:t>
      </w:r>
    </w:p>
    <w:p w:rsidR="00687D8B" w:rsidRPr="00687D8B" w:rsidRDefault="00687D8B" w:rsidP="00003829">
      <w:pPr>
        <w:numPr>
          <w:ilvl w:val="0"/>
          <w:numId w:val="28"/>
        </w:numPr>
        <w:shd w:val="clear" w:color="auto" w:fill="FFFFFF"/>
        <w:spacing w:after="0" w:line="276" w:lineRule="auto"/>
        <w:jc w:val="both"/>
        <w:rPr>
          <w:rFonts w:ascii="Times New Roman" w:eastAsia="Times New Roman" w:hAnsi="Times New Roman"/>
          <w:color w:val="000000"/>
          <w:sz w:val="24"/>
          <w:szCs w:val="24"/>
          <w:lang w:eastAsia="ru-RU"/>
        </w:rPr>
      </w:pPr>
      <w:r w:rsidRPr="00687D8B">
        <w:rPr>
          <w:rFonts w:ascii="Times New Roman" w:eastAsia="Times New Roman" w:hAnsi="Times New Roman"/>
          <w:color w:val="000000"/>
          <w:sz w:val="24"/>
          <w:szCs w:val="24"/>
          <w:lang w:eastAsia="ru-RU"/>
        </w:rPr>
        <w:t>Радиус в углах</w:t>
      </w:r>
    </w:p>
    <w:p w:rsidR="00003829" w:rsidRDefault="00687D8B" w:rsidP="00543179">
      <w:pPr>
        <w:numPr>
          <w:ilvl w:val="0"/>
          <w:numId w:val="28"/>
        </w:numPr>
        <w:shd w:val="clear" w:color="auto" w:fill="FFFFFF"/>
        <w:spacing w:after="120" w:line="276" w:lineRule="auto"/>
        <w:ind w:left="714" w:hanging="357"/>
        <w:jc w:val="both"/>
        <w:rPr>
          <w:rFonts w:ascii="Times New Roman" w:eastAsia="Times New Roman" w:hAnsi="Times New Roman"/>
          <w:color w:val="000000"/>
          <w:sz w:val="24"/>
          <w:szCs w:val="24"/>
        </w:rPr>
      </w:pPr>
      <w:r w:rsidRPr="00687D8B">
        <w:rPr>
          <w:rFonts w:ascii="Times New Roman" w:eastAsia="Times New Roman" w:hAnsi="Times New Roman"/>
          <w:color w:val="000000"/>
          <w:sz w:val="24"/>
          <w:szCs w:val="24"/>
          <w:lang w:eastAsia="ru-RU"/>
        </w:rPr>
        <w:t xml:space="preserve">Требования к качеству (точность, шероховатость поверхности и пр.). </w:t>
      </w:r>
    </w:p>
    <w:p w:rsidR="00003829" w:rsidRPr="00003829" w:rsidRDefault="00003829" w:rsidP="00003829">
      <w:pPr>
        <w:shd w:val="clear" w:color="auto" w:fill="FFFFFF"/>
        <w:spacing w:after="120" w:line="276" w:lineRule="auto"/>
        <w:jc w:val="both"/>
        <w:rPr>
          <w:rFonts w:ascii="Times New Roman" w:eastAsia="Times New Roman" w:hAnsi="Times New Roman"/>
          <w:color w:val="000000"/>
          <w:sz w:val="24"/>
          <w:szCs w:val="24"/>
        </w:rPr>
      </w:pPr>
      <w:r w:rsidRPr="00003829">
        <w:rPr>
          <w:rFonts w:ascii="Times New Roman" w:hAnsi="Times New Roman"/>
          <w:b/>
          <w:bCs/>
          <w:color w:val="000000"/>
          <w:sz w:val="24"/>
          <w:szCs w:val="24"/>
        </w:rPr>
        <w:t>Деталь</w:t>
      </w:r>
    </w:p>
    <w:p w:rsidR="00003829" w:rsidRPr="00003829" w:rsidRDefault="00003829" w:rsidP="00003829">
      <w:pPr>
        <w:pStyle w:val="corelement-paragraph"/>
        <w:shd w:val="clear" w:color="auto" w:fill="FFFFFF"/>
        <w:spacing w:before="0" w:beforeAutospacing="0" w:after="0" w:afterAutospacing="0" w:line="276" w:lineRule="auto"/>
        <w:jc w:val="both"/>
        <w:rPr>
          <w:color w:val="000000"/>
        </w:rPr>
      </w:pPr>
      <w:r w:rsidRPr="00003829">
        <w:rPr>
          <w:color w:val="000000"/>
        </w:rPr>
        <w:t>Проанализировав требования к качеству, оцените параметры детали:</w:t>
      </w:r>
    </w:p>
    <w:p w:rsidR="00003829" w:rsidRPr="00003829" w:rsidRDefault="00003829" w:rsidP="00003829">
      <w:pPr>
        <w:numPr>
          <w:ilvl w:val="0"/>
          <w:numId w:val="29"/>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Обладает ли материал заготовки хорошим стружкодроблением?</w:t>
      </w:r>
    </w:p>
    <w:p w:rsidR="00003829" w:rsidRPr="00003829" w:rsidRDefault="00003829" w:rsidP="00003829">
      <w:pPr>
        <w:numPr>
          <w:ilvl w:val="0"/>
          <w:numId w:val="29"/>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Имеет ли большое значение эвакуация стружки/контроль стружкодробления?</w:t>
      </w:r>
    </w:p>
    <w:p w:rsidR="00003829" w:rsidRPr="00003829" w:rsidRDefault="00003829" w:rsidP="00003829">
      <w:pPr>
        <w:numPr>
          <w:ilvl w:val="0"/>
          <w:numId w:val="29"/>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Размер партии: одна канавка или массовое производство канавок? В случае массового производства оправдан выбор оптимизированного инструмента Tailor Made для увеличения производительности.</w:t>
      </w:r>
    </w:p>
    <w:p w:rsidR="00003829" w:rsidRPr="00003829" w:rsidRDefault="00003829" w:rsidP="00003829">
      <w:pPr>
        <w:numPr>
          <w:ilvl w:val="0"/>
          <w:numId w:val="29"/>
        </w:numPr>
        <w:shd w:val="clear" w:color="auto" w:fill="FFFFFF"/>
        <w:spacing w:after="120" w:line="276" w:lineRule="auto"/>
        <w:ind w:left="714" w:hanging="357"/>
        <w:jc w:val="both"/>
        <w:rPr>
          <w:rFonts w:ascii="Times New Roman" w:hAnsi="Times New Roman"/>
          <w:color w:val="000000"/>
          <w:sz w:val="24"/>
          <w:szCs w:val="24"/>
        </w:rPr>
      </w:pPr>
      <w:r w:rsidRPr="00003829">
        <w:rPr>
          <w:rFonts w:ascii="Times New Roman" w:hAnsi="Times New Roman"/>
          <w:color w:val="000000"/>
          <w:sz w:val="24"/>
          <w:szCs w:val="24"/>
        </w:rPr>
        <w:t>Можно ли надёжно закрепить деталь?</w:t>
      </w:r>
    </w:p>
    <w:p w:rsidR="00003829" w:rsidRPr="00003829" w:rsidRDefault="00003829" w:rsidP="00003829">
      <w:pPr>
        <w:pStyle w:val="4"/>
        <w:shd w:val="clear" w:color="auto" w:fill="FFFFFF"/>
        <w:spacing w:before="0" w:line="276" w:lineRule="auto"/>
        <w:jc w:val="both"/>
        <w:rPr>
          <w:rFonts w:ascii="Times New Roman" w:eastAsia="Times New Roman" w:hAnsi="Times New Roman" w:cs="Times New Roman"/>
          <w:color w:val="000000"/>
          <w:sz w:val="24"/>
          <w:szCs w:val="24"/>
        </w:rPr>
      </w:pPr>
      <w:r w:rsidRPr="00003829">
        <w:rPr>
          <w:rFonts w:ascii="Times New Roman" w:hAnsi="Times New Roman" w:cs="Times New Roman"/>
          <w:b/>
          <w:bCs/>
          <w:color w:val="000000"/>
          <w:sz w:val="24"/>
          <w:szCs w:val="24"/>
        </w:rPr>
        <w:t>Станок</w:t>
      </w:r>
    </w:p>
    <w:p w:rsidR="00003829" w:rsidRPr="00003829" w:rsidRDefault="00003829" w:rsidP="00003829">
      <w:pPr>
        <w:pStyle w:val="corelement-paragraph"/>
        <w:shd w:val="clear" w:color="auto" w:fill="FFFFFF"/>
        <w:spacing w:before="0" w:beforeAutospacing="0" w:after="0" w:afterAutospacing="0" w:line="276" w:lineRule="auto"/>
        <w:jc w:val="both"/>
        <w:rPr>
          <w:color w:val="000000"/>
        </w:rPr>
      </w:pPr>
      <w:r w:rsidRPr="00003829">
        <w:rPr>
          <w:color w:val="000000"/>
        </w:rPr>
        <w:t>Следует обратить внимание на следующие параметры:</w:t>
      </w:r>
    </w:p>
    <w:p w:rsidR="00003829" w:rsidRPr="00003829" w:rsidRDefault="00003829" w:rsidP="00003829">
      <w:pPr>
        <w:numPr>
          <w:ilvl w:val="0"/>
          <w:numId w:val="30"/>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Стабильность, мощность и крутящий момент, особенно для крупных деталей</w:t>
      </w:r>
    </w:p>
    <w:p w:rsidR="00003829" w:rsidRPr="00003829" w:rsidRDefault="00003829" w:rsidP="00003829">
      <w:pPr>
        <w:numPr>
          <w:ilvl w:val="0"/>
          <w:numId w:val="30"/>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Подача смазочно-охлаждающей жидкости (СОЖ)</w:t>
      </w:r>
    </w:p>
    <w:p w:rsidR="00003829" w:rsidRPr="00003829" w:rsidRDefault="00003829" w:rsidP="00003829">
      <w:pPr>
        <w:numPr>
          <w:ilvl w:val="0"/>
          <w:numId w:val="30"/>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Требуется ли подача СОЖ под высоким давлением для стружкодробления при обработке материала, дающего длинную стружку?</w:t>
      </w:r>
    </w:p>
    <w:p w:rsidR="00003829" w:rsidRPr="00003829" w:rsidRDefault="00003829" w:rsidP="00003829">
      <w:pPr>
        <w:numPr>
          <w:ilvl w:val="0"/>
          <w:numId w:val="30"/>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Время смены инструмента/количество инструментов в револьверной головке</w:t>
      </w:r>
    </w:p>
    <w:p w:rsidR="00003829" w:rsidRPr="00003829" w:rsidRDefault="00003829" w:rsidP="00003829">
      <w:pPr>
        <w:numPr>
          <w:ilvl w:val="0"/>
          <w:numId w:val="30"/>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Ограничения частоты вращения, особенно для магазина подачи прутков и обработки небольших диаметров</w:t>
      </w:r>
    </w:p>
    <w:p w:rsidR="00003829" w:rsidRPr="00003829" w:rsidRDefault="00003829" w:rsidP="00003829">
      <w:pPr>
        <w:numPr>
          <w:ilvl w:val="0"/>
          <w:numId w:val="30"/>
        </w:numPr>
        <w:shd w:val="clear" w:color="auto" w:fill="FFFFFF"/>
        <w:spacing w:after="0" w:line="276" w:lineRule="auto"/>
        <w:jc w:val="both"/>
        <w:rPr>
          <w:rFonts w:ascii="Times New Roman" w:hAnsi="Times New Roman"/>
          <w:color w:val="000000"/>
          <w:sz w:val="24"/>
          <w:szCs w:val="24"/>
        </w:rPr>
      </w:pPr>
      <w:r w:rsidRPr="00003829">
        <w:rPr>
          <w:rFonts w:ascii="Times New Roman" w:hAnsi="Times New Roman"/>
          <w:color w:val="000000"/>
          <w:sz w:val="24"/>
          <w:szCs w:val="24"/>
        </w:rPr>
        <w:t>Наличие контршпинделя или задней бабки</w:t>
      </w:r>
    </w:p>
    <w:p w:rsidR="00003829" w:rsidRPr="00543179" w:rsidRDefault="00984C39" w:rsidP="00543179">
      <w:pPr>
        <w:spacing w:after="120" w:line="276" w:lineRule="auto"/>
        <w:jc w:val="both"/>
        <w:rPr>
          <w:rFonts w:ascii="Times New Roman" w:hAnsi="Times New Roman"/>
          <w:sz w:val="24"/>
          <w:szCs w:val="24"/>
        </w:rPr>
      </w:pPr>
      <w:hyperlink r:id="rId38" w:history="1">
        <w:r w:rsidR="00003829" w:rsidRPr="007A3981">
          <w:rPr>
            <w:rStyle w:val="a9"/>
            <w:rFonts w:ascii="Times New Roman" w:hAnsi="Times New Roman"/>
            <w:sz w:val="24"/>
            <w:szCs w:val="24"/>
          </w:rPr>
          <w:t>https://www.sandvik.coromant.com/ru-ru/knowledge/parting-grooving/pages/default.aspx</w:t>
        </w:r>
      </w:hyperlink>
      <w:r w:rsidR="00003829">
        <w:rPr>
          <w:rFonts w:ascii="Times New Roman" w:hAnsi="Times New Roman"/>
          <w:sz w:val="24"/>
          <w:szCs w:val="24"/>
        </w:rPr>
        <w:t xml:space="preserve"> </w:t>
      </w:r>
    </w:p>
    <w:p w:rsidR="00F42343" w:rsidRDefault="00964602" w:rsidP="00F42343">
      <w:pPr>
        <w:shd w:val="clear" w:color="auto" w:fill="FFFFFF"/>
        <w:spacing w:after="0" w:line="276"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i/>
          <w:iCs/>
          <w:color w:val="0000FF"/>
          <w:sz w:val="24"/>
          <w:szCs w:val="24"/>
          <w:lang w:eastAsia="ru-RU"/>
        </w:rPr>
        <w:t>Упражнение 8</w:t>
      </w:r>
    </w:p>
    <w:p w:rsidR="00F42343" w:rsidRPr="00F42343" w:rsidRDefault="00F42343" w:rsidP="00543179">
      <w:pPr>
        <w:shd w:val="clear" w:color="auto" w:fill="FFFFFF"/>
        <w:spacing w:after="0" w:line="276" w:lineRule="auto"/>
        <w:jc w:val="center"/>
        <w:rPr>
          <w:rFonts w:ascii="Times New Roman" w:eastAsia="Times New Roman" w:hAnsi="Times New Roman"/>
          <w:bCs/>
          <w:i/>
          <w:iCs/>
          <w:color w:val="0000FF"/>
          <w:sz w:val="24"/>
          <w:szCs w:val="24"/>
          <w:lang w:eastAsia="ru-RU"/>
        </w:rPr>
      </w:pPr>
      <w:r>
        <w:rPr>
          <w:rFonts w:ascii="Times New Roman" w:eastAsia="Times New Roman" w:hAnsi="Times New Roman"/>
          <w:bCs/>
          <w:i/>
          <w:iCs/>
          <w:color w:val="0000FF"/>
          <w:sz w:val="24"/>
          <w:szCs w:val="24"/>
          <w:lang w:eastAsia="ru-RU"/>
        </w:rPr>
        <w:t>Операции сверления, фрезерования, нарезания резьбы, гравирования с помощью приводных блоков на токарном станке</w:t>
      </w:r>
    </w:p>
    <w:p w:rsidR="00AA03D8" w:rsidRDefault="00543179" w:rsidP="00543179">
      <w:pPr>
        <w:spacing w:line="276" w:lineRule="auto"/>
        <w:jc w:val="both"/>
        <w:rPr>
          <w:rFonts w:ascii="Times New Roman" w:hAnsi="Times New Roman"/>
          <w:sz w:val="24"/>
          <w:szCs w:val="24"/>
        </w:rPr>
      </w:pPr>
      <w:r w:rsidRPr="00543179">
        <w:rPr>
          <w:rFonts w:ascii="Times New Roman" w:hAnsi="Times New Roman"/>
          <w:sz w:val="24"/>
          <w:szCs w:val="24"/>
        </w:rPr>
        <w:t>Приводные инструментальные блоки</w:t>
      </w:r>
    </w:p>
    <w:p w:rsidR="00AA03D8" w:rsidRDefault="00543179" w:rsidP="00543179">
      <w:pPr>
        <w:spacing w:line="276"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6D3A1A0">
            <wp:extent cx="5288280" cy="2101514"/>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1499" cy="2114715"/>
                    </a:xfrm>
                    <a:prstGeom prst="rect">
                      <a:avLst/>
                    </a:prstGeom>
                    <a:noFill/>
                  </pic:spPr>
                </pic:pic>
              </a:graphicData>
            </a:graphic>
          </wp:inline>
        </w:drawing>
      </w:r>
    </w:p>
    <w:p w:rsidR="00543179" w:rsidRPr="00543179" w:rsidRDefault="00543179" w:rsidP="00BD6422">
      <w:pPr>
        <w:spacing w:after="120" w:line="276" w:lineRule="auto"/>
        <w:ind w:firstLine="709"/>
        <w:jc w:val="both"/>
        <w:rPr>
          <w:rFonts w:ascii="Times New Roman" w:hAnsi="Times New Roman"/>
          <w:sz w:val="24"/>
          <w:szCs w:val="24"/>
        </w:rPr>
      </w:pPr>
      <w:r w:rsidRPr="00543179">
        <w:rPr>
          <w:rFonts w:ascii="Times New Roman" w:hAnsi="Times New Roman"/>
          <w:sz w:val="24"/>
          <w:szCs w:val="24"/>
        </w:rPr>
        <w:lastRenderedPageBreak/>
        <w:t>Идея оснащения токарного станка приводным инструментом существовала всегда. Простейшие примеры: шлифовальная головка, вихревая головка для нарезания резьбы. Проблемы, которые требовали решения: определение углового положения контрольной (нулевой) точки в любой момент времени и доводка этой точки до нужного положения с требуемой точностью (с последующей фиксацией). Определение положения стало возможным после создания устройств на базе датчика абсолютного углового положения (другие названия: абсолютный энкодер, преобразователь угол-</w:t>
      </w:r>
      <w:r>
        <w:rPr>
          <w:rFonts w:ascii="Times New Roman" w:hAnsi="Times New Roman"/>
          <w:sz w:val="24"/>
          <w:szCs w:val="24"/>
        </w:rPr>
        <w:t>код). Принцип действия датчика -</w:t>
      </w:r>
      <w:r w:rsidRPr="00543179">
        <w:rPr>
          <w:rFonts w:ascii="Times New Roman" w:hAnsi="Times New Roman"/>
          <w:sz w:val="24"/>
          <w:szCs w:val="24"/>
        </w:rPr>
        <w:t xml:space="preserve"> анализ импульсов света, которые создает прецизионная щелевая маска на считывающей фотоэлектронной матрице. Комбинация электрических сигналов (0;1) с соответствующих элементов матрицы дают полную информацию об угловом положении начальной точки. Доводка точки до нужного положения производится с помощью редуктора. Точность углового позиционирования на современных станках (приемлемая для большинства практических требований) составляет 0,015 г</w:t>
      </w:r>
      <w:r>
        <w:rPr>
          <w:rFonts w:ascii="Times New Roman" w:hAnsi="Times New Roman"/>
          <w:sz w:val="24"/>
          <w:szCs w:val="24"/>
        </w:rPr>
        <w:t>радуса или в линейных единицах -</w:t>
      </w:r>
      <w:r w:rsidRPr="00543179">
        <w:rPr>
          <w:rFonts w:ascii="Times New Roman" w:hAnsi="Times New Roman"/>
          <w:sz w:val="24"/>
          <w:szCs w:val="24"/>
        </w:rPr>
        <w:t xml:space="preserve"> приращение 0,003 мм на 100 мм.</w:t>
      </w:r>
    </w:p>
    <w:p w:rsidR="00543179" w:rsidRDefault="00543179" w:rsidP="00BD6422">
      <w:pPr>
        <w:spacing w:after="120" w:line="276" w:lineRule="auto"/>
        <w:ind w:firstLine="709"/>
        <w:jc w:val="both"/>
        <w:rPr>
          <w:rFonts w:ascii="Times New Roman" w:hAnsi="Times New Roman"/>
          <w:sz w:val="24"/>
          <w:szCs w:val="24"/>
        </w:rPr>
      </w:pPr>
      <w:r w:rsidRPr="00543179">
        <w:rPr>
          <w:rFonts w:ascii="Times New Roman" w:hAnsi="Times New Roman"/>
          <w:sz w:val="24"/>
          <w:szCs w:val="24"/>
        </w:rPr>
        <w:t>Дополнительными импульсами развития приводного инструмента стали: развитие систем ЧПУ; появление шаговых двигателей и двигателей с регулируемой частотой вращения; новые технологии в инструментальной сфере.</w:t>
      </w:r>
    </w:p>
    <w:p w:rsidR="00543179" w:rsidRDefault="00543179" w:rsidP="00543179">
      <w:pPr>
        <w:spacing w:line="276" w:lineRule="auto"/>
        <w:ind w:firstLine="708"/>
        <w:jc w:val="both"/>
        <w:rPr>
          <w:rFonts w:ascii="Times New Roman" w:hAnsi="Times New Roman"/>
          <w:sz w:val="24"/>
          <w:szCs w:val="24"/>
        </w:rPr>
      </w:pPr>
      <w:r w:rsidRPr="00543179">
        <w:rPr>
          <w:rFonts w:ascii="Times New Roman" w:hAnsi="Times New Roman"/>
          <w:sz w:val="24"/>
          <w:szCs w:val="24"/>
        </w:rPr>
        <w:t>Приводной инструмент размещается в штатном гнезде револьверной головки. Ось двигателя привода вращения параллельна оси вращения головки и совпадает с осью гнезда. Соответствующий инструмент доводится до позиции с двигателем, где хвостовик наладки вводится в зацепление с двигателем. Посадочные размеры наладок и размеры хвостовика выполнены по стандартам DIN /ISO.</w:t>
      </w:r>
    </w:p>
    <w:p w:rsidR="00543179" w:rsidRPr="00543179" w:rsidRDefault="00543179" w:rsidP="00543179">
      <w:pPr>
        <w:spacing w:line="276"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D6963E1">
            <wp:extent cx="2615565" cy="186563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5565" cy="1865630"/>
                    </a:xfrm>
                    <a:prstGeom prst="rect">
                      <a:avLst/>
                    </a:prstGeom>
                    <a:noFill/>
                  </pic:spPr>
                </pic:pic>
              </a:graphicData>
            </a:graphic>
          </wp:inline>
        </w:drawing>
      </w:r>
      <w:r>
        <w:rPr>
          <w:rFonts w:ascii="Times New Roman" w:hAnsi="Times New Roman"/>
          <w:noProof/>
          <w:sz w:val="24"/>
          <w:szCs w:val="24"/>
          <w:lang w:eastAsia="ru-RU"/>
        </w:rPr>
        <w:drawing>
          <wp:inline distT="0" distB="0" distL="0" distR="0" wp14:anchorId="10EE8401">
            <wp:extent cx="2097405" cy="20605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7405" cy="2060575"/>
                    </a:xfrm>
                    <a:prstGeom prst="rect">
                      <a:avLst/>
                    </a:prstGeom>
                    <a:noFill/>
                  </pic:spPr>
                </pic:pic>
              </a:graphicData>
            </a:graphic>
          </wp:inline>
        </w:drawing>
      </w:r>
    </w:p>
    <w:p w:rsidR="00543179" w:rsidRPr="00543179" w:rsidRDefault="00543179" w:rsidP="00BD6422">
      <w:pPr>
        <w:spacing w:after="120" w:line="276" w:lineRule="auto"/>
        <w:jc w:val="both"/>
        <w:rPr>
          <w:rFonts w:ascii="Times New Roman" w:hAnsi="Times New Roman"/>
          <w:sz w:val="24"/>
          <w:szCs w:val="24"/>
        </w:rPr>
      </w:pPr>
      <w:r w:rsidRPr="00543179">
        <w:rPr>
          <w:rFonts w:ascii="Times New Roman" w:hAnsi="Times New Roman"/>
          <w:sz w:val="24"/>
          <w:szCs w:val="24"/>
        </w:rPr>
        <w:tab/>
        <w:t>В револьверную головку интегрирован привод инструмента. Для базирования и закрепления инструмента используются: болтовое соединение BMT, соединение VDI (цилиндр-рейка) или систем</w:t>
      </w:r>
      <w:r>
        <w:rPr>
          <w:rFonts w:ascii="Times New Roman" w:hAnsi="Times New Roman"/>
          <w:sz w:val="24"/>
          <w:szCs w:val="24"/>
        </w:rPr>
        <w:t>а CDI (Coromant Disc Interface -</w:t>
      </w:r>
      <w:r w:rsidRPr="00543179">
        <w:rPr>
          <w:rFonts w:ascii="Times New Roman" w:hAnsi="Times New Roman"/>
          <w:sz w:val="24"/>
          <w:szCs w:val="24"/>
        </w:rPr>
        <w:t xml:space="preserve"> собственная разработка Сандвик-Коромант). Входит в состав базовой комплектации станка.</w:t>
      </w:r>
    </w:p>
    <w:p w:rsidR="00543179" w:rsidRPr="00543179" w:rsidRDefault="00543179" w:rsidP="00BD6422">
      <w:pPr>
        <w:spacing w:after="120" w:line="276" w:lineRule="auto"/>
        <w:jc w:val="both"/>
        <w:rPr>
          <w:rFonts w:ascii="Times New Roman" w:hAnsi="Times New Roman"/>
          <w:sz w:val="24"/>
          <w:szCs w:val="24"/>
        </w:rPr>
      </w:pPr>
      <w:r w:rsidRPr="00543179">
        <w:rPr>
          <w:rFonts w:ascii="Times New Roman" w:hAnsi="Times New Roman"/>
          <w:sz w:val="24"/>
          <w:szCs w:val="24"/>
        </w:rPr>
        <w:tab/>
        <w:t>Револьверная головка с собственным приводом располагается на отдельной стойке. Двигатель вращения инструмента располагается на определенной позиции, до которой доводится хвостовик инструмента. Модуль может находиться на верхних салазках суппорта или иметь привязку к станине. В последнем случае модуль имеет собственные направляющие и двигатели перемещения, т.е. это отдельный суппорт.</w:t>
      </w:r>
    </w:p>
    <w:p w:rsidR="00543179" w:rsidRPr="00543179" w:rsidRDefault="00543179" w:rsidP="00543179">
      <w:pPr>
        <w:spacing w:after="0" w:line="276" w:lineRule="auto"/>
        <w:jc w:val="both"/>
        <w:rPr>
          <w:rFonts w:ascii="Times New Roman" w:hAnsi="Times New Roman"/>
          <w:sz w:val="24"/>
          <w:szCs w:val="24"/>
        </w:rPr>
      </w:pPr>
      <w:r w:rsidRPr="00543179">
        <w:rPr>
          <w:rFonts w:ascii="Times New Roman" w:hAnsi="Times New Roman"/>
          <w:sz w:val="24"/>
          <w:szCs w:val="24"/>
        </w:rPr>
        <w:tab/>
        <w:t>Разновидности приводных головок по оси вращения инструмента:</w:t>
      </w:r>
    </w:p>
    <w:p w:rsidR="00543179" w:rsidRPr="00543179" w:rsidRDefault="00543179" w:rsidP="00543179">
      <w:pPr>
        <w:pStyle w:val="a3"/>
        <w:numPr>
          <w:ilvl w:val="0"/>
          <w:numId w:val="31"/>
        </w:numPr>
        <w:spacing w:line="276" w:lineRule="auto"/>
        <w:jc w:val="both"/>
        <w:rPr>
          <w:rFonts w:ascii="Times New Roman" w:hAnsi="Times New Roman"/>
          <w:sz w:val="24"/>
          <w:szCs w:val="24"/>
        </w:rPr>
      </w:pPr>
      <w:r w:rsidRPr="00543179">
        <w:rPr>
          <w:rFonts w:ascii="Times New Roman" w:hAnsi="Times New Roman"/>
          <w:sz w:val="24"/>
          <w:szCs w:val="24"/>
        </w:rPr>
        <w:lastRenderedPageBreak/>
        <w:t>Ось вращения совпадает с осью вращения детали или параллельна ей (встроенный редуктор).</w:t>
      </w:r>
    </w:p>
    <w:p w:rsidR="00543179" w:rsidRPr="00543179" w:rsidRDefault="00543179" w:rsidP="00543179">
      <w:pPr>
        <w:pStyle w:val="a3"/>
        <w:numPr>
          <w:ilvl w:val="0"/>
          <w:numId w:val="31"/>
        </w:numPr>
        <w:spacing w:line="276" w:lineRule="auto"/>
        <w:jc w:val="both"/>
        <w:rPr>
          <w:rFonts w:ascii="Times New Roman" w:hAnsi="Times New Roman"/>
          <w:sz w:val="24"/>
          <w:szCs w:val="24"/>
        </w:rPr>
      </w:pPr>
      <w:r w:rsidRPr="00543179">
        <w:rPr>
          <w:rFonts w:ascii="Times New Roman" w:hAnsi="Times New Roman"/>
          <w:sz w:val="24"/>
          <w:szCs w:val="24"/>
        </w:rPr>
        <w:t>Ось вращения перпендикулярна оси вращения детали (угловая головка с конической передачей).</w:t>
      </w:r>
    </w:p>
    <w:p w:rsidR="00543179" w:rsidRPr="00543179" w:rsidRDefault="00543179" w:rsidP="00543179">
      <w:pPr>
        <w:pStyle w:val="a3"/>
        <w:numPr>
          <w:ilvl w:val="0"/>
          <w:numId w:val="31"/>
        </w:numPr>
        <w:spacing w:line="276" w:lineRule="auto"/>
        <w:jc w:val="both"/>
        <w:rPr>
          <w:rFonts w:ascii="Times New Roman" w:hAnsi="Times New Roman"/>
          <w:sz w:val="24"/>
          <w:szCs w:val="24"/>
        </w:rPr>
      </w:pPr>
      <w:r w:rsidRPr="00543179">
        <w:rPr>
          <w:rFonts w:ascii="Times New Roman" w:hAnsi="Times New Roman"/>
          <w:sz w:val="24"/>
          <w:szCs w:val="24"/>
        </w:rPr>
        <w:t>Ось вращения устанавливается в требуемой плоскости по нониусу.</w:t>
      </w:r>
    </w:p>
    <w:p w:rsidR="00543179" w:rsidRPr="00543179" w:rsidRDefault="00543179" w:rsidP="00543179">
      <w:pPr>
        <w:spacing w:line="276" w:lineRule="auto"/>
        <w:jc w:val="both"/>
        <w:rPr>
          <w:rFonts w:ascii="Times New Roman" w:hAnsi="Times New Roman"/>
          <w:sz w:val="24"/>
          <w:szCs w:val="24"/>
        </w:rPr>
      </w:pPr>
      <w:r w:rsidRPr="00543179">
        <w:rPr>
          <w:rFonts w:ascii="Times New Roman" w:hAnsi="Times New Roman"/>
          <w:sz w:val="24"/>
          <w:szCs w:val="24"/>
        </w:rPr>
        <w:tab/>
        <w:t>Технологические операции</w:t>
      </w:r>
    </w:p>
    <w:p w:rsidR="00543179" w:rsidRPr="00543179" w:rsidRDefault="00543179" w:rsidP="00543179">
      <w:pPr>
        <w:spacing w:line="276" w:lineRule="auto"/>
        <w:jc w:val="both"/>
        <w:rPr>
          <w:rFonts w:ascii="Times New Roman" w:hAnsi="Times New Roman"/>
          <w:sz w:val="24"/>
          <w:szCs w:val="24"/>
        </w:rPr>
      </w:pPr>
      <w:r w:rsidRPr="00543179">
        <w:rPr>
          <w:rFonts w:ascii="Times New Roman" w:hAnsi="Times New Roman"/>
          <w:sz w:val="24"/>
          <w:szCs w:val="24"/>
        </w:rPr>
        <w:tab/>
        <w:t>Возможности приводного инструмента расширили возможности токарного станка таких п</w:t>
      </w:r>
      <w:r>
        <w:rPr>
          <w:rFonts w:ascii="Times New Roman" w:hAnsi="Times New Roman"/>
          <w:sz w:val="24"/>
          <w:szCs w:val="24"/>
        </w:rPr>
        <w:t>ределов, что появилось понятие -</w:t>
      </w:r>
      <w:r w:rsidRPr="00543179">
        <w:rPr>
          <w:rFonts w:ascii="Times New Roman" w:hAnsi="Times New Roman"/>
          <w:sz w:val="24"/>
          <w:szCs w:val="24"/>
        </w:rPr>
        <w:t xml:space="preserve"> токарный обрабатывающий центр.</w:t>
      </w:r>
    </w:p>
    <w:p w:rsidR="00543179" w:rsidRPr="00543179" w:rsidRDefault="00543179" w:rsidP="00543179">
      <w:pPr>
        <w:spacing w:line="276" w:lineRule="auto"/>
        <w:jc w:val="both"/>
        <w:rPr>
          <w:rFonts w:ascii="Times New Roman" w:hAnsi="Times New Roman"/>
          <w:sz w:val="24"/>
          <w:szCs w:val="24"/>
        </w:rPr>
      </w:pPr>
      <w:r w:rsidRPr="00543179">
        <w:rPr>
          <w:rFonts w:ascii="Times New Roman" w:hAnsi="Times New Roman"/>
          <w:sz w:val="24"/>
          <w:szCs w:val="24"/>
        </w:rPr>
        <w:tab/>
        <w:t>Выполняемые операции:</w:t>
      </w:r>
    </w:p>
    <w:p w:rsidR="00543179" w:rsidRPr="00543179" w:rsidRDefault="00543179" w:rsidP="00543179">
      <w:pPr>
        <w:pStyle w:val="a3"/>
        <w:numPr>
          <w:ilvl w:val="0"/>
          <w:numId w:val="32"/>
        </w:numPr>
        <w:spacing w:after="0" w:line="276" w:lineRule="auto"/>
        <w:jc w:val="both"/>
        <w:rPr>
          <w:rFonts w:ascii="Times New Roman" w:hAnsi="Times New Roman"/>
          <w:sz w:val="24"/>
          <w:szCs w:val="24"/>
        </w:rPr>
      </w:pPr>
      <w:r w:rsidRPr="00543179">
        <w:rPr>
          <w:rFonts w:ascii="Times New Roman" w:hAnsi="Times New Roman"/>
          <w:sz w:val="24"/>
          <w:szCs w:val="24"/>
        </w:rPr>
        <w:t>Фрезерование плоскостей, лысок, пазов, обнижений и пр.</w:t>
      </w:r>
    </w:p>
    <w:p w:rsidR="00543179" w:rsidRPr="00543179" w:rsidRDefault="00543179" w:rsidP="00543179">
      <w:pPr>
        <w:pStyle w:val="a3"/>
        <w:numPr>
          <w:ilvl w:val="0"/>
          <w:numId w:val="32"/>
        </w:numPr>
        <w:spacing w:after="0" w:line="276" w:lineRule="auto"/>
        <w:jc w:val="both"/>
        <w:rPr>
          <w:rFonts w:ascii="Times New Roman" w:hAnsi="Times New Roman"/>
          <w:sz w:val="24"/>
          <w:szCs w:val="24"/>
        </w:rPr>
      </w:pPr>
      <w:r w:rsidRPr="00543179">
        <w:rPr>
          <w:rFonts w:ascii="Times New Roman" w:hAnsi="Times New Roman"/>
          <w:sz w:val="24"/>
          <w:szCs w:val="24"/>
        </w:rPr>
        <w:t>Сверление соосных отверстий разного диаметра, как по оси детали, так и со смещением.</w:t>
      </w:r>
    </w:p>
    <w:p w:rsidR="00543179" w:rsidRPr="00543179" w:rsidRDefault="00543179" w:rsidP="00543179">
      <w:pPr>
        <w:pStyle w:val="a3"/>
        <w:numPr>
          <w:ilvl w:val="0"/>
          <w:numId w:val="32"/>
        </w:numPr>
        <w:spacing w:after="0" w:line="276" w:lineRule="auto"/>
        <w:jc w:val="both"/>
        <w:rPr>
          <w:rFonts w:ascii="Times New Roman" w:hAnsi="Times New Roman"/>
          <w:sz w:val="24"/>
          <w:szCs w:val="24"/>
        </w:rPr>
      </w:pPr>
      <w:r w:rsidRPr="00543179">
        <w:rPr>
          <w:rFonts w:ascii="Times New Roman" w:hAnsi="Times New Roman"/>
          <w:sz w:val="24"/>
          <w:szCs w:val="24"/>
        </w:rPr>
        <w:t>Обработка поверхностей и отверстий под углом к оси детали.</w:t>
      </w:r>
    </w:p>
    <w:p w:rsidR="00AA03D8" w:rsidRDefault="00543179" w:rsidP="00AA03D8">
      <w:pPr>
        <w:pStyle w:val="a3"/>
        <w:numPr>
          <w:ilvl w:val="0"/>
          <w:numId w:val="32"/>
        </w:numPr>
        <w:spacing w:after="0" w:line="276" w:lineRule="auto"/>
        <w:jc w:val="both"/>
        <w:rPr>
          <w:rFonts w:ascii="Times New Roman" w:hAnsi="Times New Roman"/>
          <w:sz w:val="24"/>
          <w:szCs w:val="24"/>
        </w:rPr>
      </w:pPr>
      <w:r w:rsidRPr="00543179">
        <w:rPr>
          <w:rFonts w:ascii="Times New Roman" w:hAnsi="Times New Roman"/>
          <w:sz w:val="24"/>
          <w:szCs w:val="24"/>
        </w:rPr>
        <w:t>Нарезание резьбы методом фрезерования.</w:t>
      </w:r>
    </w:p>
    <w:p w:rsidR="00BD6422" w:rsidRDefault="00BD6422" w:rsidP="00AA03D8">
      <w:pPr>
        <w:pStyle w:val="a3"/>
        <w:numPr>
          <w:ilvl w:val="0"/>
          <w:numId w:val="32"/>
        </w:numPr>
        <w:spacing w:after="0" w:line="276" w:lineRule="auto"/>
        <w:jc w:val="both"/>
        <w:rPr>
          <w:rFonts w:ascii="Times New Roman" w:hAnsi="Times New Roman"/>
          <w:sz w:val="24"/>
          <w:szCs w:val="24"/>
        </w:rPr>
      </w:pPr>
      <w:r>
        <w:rPr>
          <w:rFonts w:ascii="Times New Roman" w:hAnsi="Times New Roman"/>
          <w:sz w:val="24"/>
          <w:szCs w:val="24"/>
        </w:rPr>
        <w:t>Гравирование.</w:t>
      </w:r>
    </w:p>
    <w:p w:rsidR="00606114" w:rsidRPr="00606114" w:rsidRDefault="00606114" w:rsidP="00212EA0">
      <w:pPr>
        <w:spacing w:after="0" w:line="276" w:lineRule="auto"/>
        <w:jc w:val="center"/>
        <w:rPr>
          <w:rFonts w:ascii="Times New Roman" w:hAnsi="Times New Roman"/>
          <w:sz w:val="24"/>
          <w:szCs w:val="24"/>
        </w:rPr>
      </w:pPr>
      <w:r w:rsidRPr="00606114">
        <w:rPr>
          <w:rFonts w:ascii="Times New Roman" w:hAnsi="Times New Roman"/>
          <w:noProof/>
          <w:sz w:val="24"/>
          <w:szCs w:val="24"/>
          <w:lang w:eastAsia="ru-RU"/>
        </w:rPr>
        <w:drawing>
          <wp:inline distT="0" distB="0" distL="0" distR="0">
            <wp:extent cx="5013960" cy="4297680"/>
            <wp:effectExtent l="0" t="0" r="0" b="7620"/>
            <wp:docPr id="43" name="Рисунок 43" descr="C:\Users\user\Downloads\Фрезерование шестигран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Фрезерование шестигранника.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9797" cy="4302683"/>
                    </a:xfrm>
                    <a:prstGeom prst="rect">
                      <a:avLst/>
                    </a:prstGeom>
                    <a:noFill/>
                    <a:ln>
                      <a:noFill/>
                    </a:ln>
                  </pic:spPr>
                </pic:pic>
              </a:graphicData>
            </a:graphic>
          </wp:inline>
        </w:drawing>
      </w:r>
    </w:p>
    <w:p w:rsidR="00BD6422" w:rsidRPr="00BD6422" w:rsidRDefault="00BD6422" w:rsidP="00BD6422">
      <w:pPr>
        <w:spacing w:after="0" w:line="276" w:lineRule="auto"/>
        <w:jc w:val="both"/>
        <w:rPr>
          <w:rFonts w:ascii="Times New Roman" w:hAnsi="Times New Roman"/>
          <w:sz w:val="24"/>
          <w:szCs w:val="24"/>
        </w:rPr>
      </w:pPr>
    </w:p>
    <w:p w:rsidR="00AA03D8" w:rsidRPr="00AA03D8" w:rsidRDefault="00AA03D8" w:rsidP="00BD6422">
      <w:pPr>
        <w:spacing w:line="276" w:lineRule="auto"/>
        <w:jc w:val="center"/>
        <w:rPr>
          <w:rFonts w:ascii="Times New Roman" w:hAnsi="Times New Roman"/>
          <w:sz w:val="24"/>
          <w:szCs w:val="24"/>
        </w:rPr>
      </w:pPr>
    </w:p>
    <w:sectPr w:rsidR="00AA03D8" w:rsidRPr="00AA03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C39" w:rsidRDefault="00984C39" w:rsidP="00CD1BF8">
      <w:pPr>
        <w:spacing w:after="0" w:line="240" w:lineRule="auto"/>
      </w:pPr>
      <w:r>
        <w:separator/>
      </w:r>
    </w:p>
  </w:endnote>
  <w:endnote w:type="continuationSeparator" w:id="0">
    <w:p w:rsidR="00984C39" w:rsidRDefault="00984C39" w:rsidP="00CD1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C39" w:rsidRDefault="00984C39" w:rsidP="00CD1BF8">
      <w:pPr>
        <w:spacing w:after="0" w:line="240" w:lineRule="auto"/>
      </w:pPr>
      <w:r>
        <w:separator/>
      </w:r>
    </w:p>
  </w:footnote>
  <w:footnote w:type="continuationSeparator" w:id="0">
    <w:p w:rsidR="00984C39" w:rsidRDefault="00984C39" w:rsidP="00CD1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3432"/>
    <w:multiLevelType w:val="hybridMultilevel"/>
    <w:tmpl w:val="85EE9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0E3DB6"/>
    <w:multiLevelType w:val="multilevel"/>
    <w:tmpl w:val="4D840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0076FCC"/>
    <w:multiLevelType w:val="hybridMultilevel"/>
    <w:tmpl w:val="4F3ACB92"/>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2158BB"/>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51CF1"/>
    <w:multiLevelType w:val="hybridMultilevel"/>
    <w:tmpl w:val="FA0065EC"/>
    <w:lvl w:ilvl="0" w:tplc="CFDEFBD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40352D0"/>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64FDB"/>
    <w:multiLevelType w:val="multilevel"/>
    <w:tmpl w:val="7D22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B72D7"/>
    <w:multiLevelType w:val="multilevel"/>
    <w:tmpl w:val="0AD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22F24"/>
    <w:multiLevelType w:val="hybridMultilevel"/>
    <w:tmpl w:val="6DDE8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9747A5"/>
    <w:multiLevelType w:val="hybridMultilevel"/>
    <w:tmpl w:val="DD3CEC2A"/>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D622D7"/>
    <w:multiLevelType w:val="hybridMultilevel"/>
    <w:tmpl w:val="7190FAFA"/>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D77F34"/>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D66FBD"/>
    <w:multiLevelType w:val="multilevel"/>
    <w:tmpl w:val="0E12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C68B7"/>
    <w:multiLevelType w:val="multilevel"/>
    <w:tmpl w:val="1EF2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0F0700"/>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FD3A47"/>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06A0C"/>
    <w:multiLevelType w:val="hybridMultilevel"/>
    <w:tmpl w:val="16169B74"/>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2A3D99"/>
    <w:multiLevelType w:val="multilevel"/>
    <w:tmpl w:val="8DB0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41A91"/>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D4A5C"/>
    <w:multiLevelType w:val="hybridMultilevel"/>
    <w:tmpl w:val="D0504CB4"/>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4C56B1"/>
    <w:multiLevelType w:val="hybridMultilevel"/>
    <w:tmpl w:val="01547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774E36"/>
    <w:multiLevelType w:val="hybridMultilevel"/>
    <w:tmpl w:val="48289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190478"/>
    <w:multiLevelType w:val="hybridMultilevel"/>
    <w:tmpl w:val="DE3A0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3A67B5"/>
    <w:multiLevelType w:val="hybridMultilevel"/>
    <w:tmpl w:val="980EE34E"/>
    <w:lvl w:ilvl="0" w:tplc="BAD89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C3E6028"/>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E5501E"/>
    <w:multiLevelType w:val="hybridMultilevel"/>
    <w:tmpl w:val="955681C6"/>
    <w:lvl w:ilvl="0" w:tplc="BAD89A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E38290B"/>
    <w:multiLevelType w:val="hybridMultilevel"/>
    <w:tmpl w:val="6D90A6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F2770BA"/>
    <w:multiLevelType w:val="hybridMultilevel"/>
    <w:tmpl w:val="C9542F42"/>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290BD1"/>
    <w:multiLevelType w:val="hybridMultilevel"/>
    <w:tmpl w:val="315C1F14"/>
    <w:lvl w:ilvl="0" w:tplc="BAD89AD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7C15786B"/>
    <w:multiLevelType w:val="multilevel"/>
    <w:tmpl w:val="7A2C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E07A07"/>
    <w:multiLevelType w:val="hybridMultilevel"/>
    <w:tmpl w:val="34340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
  </w:num>
  <w:num w:numId="6">
    <w:abstractNumId w:val="16"/>
  </w:num>
  <w:num w:numId="7">
    <w:abstractNumId w:val="28"/>
  </w:num>
  <w:num w:numId="8">
    <w:abstractNumId w:val="9"/>
  </w:num>
  <w:num w:numId="9">
    <w:abstractNumId w:val="19"/>
  </w:num>
  <w:num w:numId="10">
    <w:abstractNumId w:val="10"/>
  </w:num>
  <w:num w:numId="11">
    <w:abstractNumId w:val="27"/>
  </w:num>
  <w:num w:numId="12">
    <w:abstractNumId w:val="22"/>
  </w:num>
  <w:num w:numId="13">
    <w:abstractNumId w:val="0"/>
  </w:num>
  <w:num w:numId="14">
    <w:abstractNumId w:val="30"/>
  </w:num>
  <w:num w:numId="15">
    <w:abstractNumId w:val="26"/>
  </w:num>
  <w:num w:numId="16">
    <w:abstractNumId w:val="23"/>
  </w:num>
  <w:num w:numId="17">
    <w:abstractNumId w:val="13"/>
  </w:num>
  <w:num w:numId="18">
    <w:abstractNumId w:val="6"/>
  </w:num>
  <w:num w:numId="19">
    <w:abstractNumId w:val="17"/>
  </w:num>
  <w:num w:numId="20">
    <w:abstractNumId w:val="8"/>
  </w:num>
  <w:num w:numId="21">
    <w:abstractNumId w:val="20"/>
  </w:num>
  <w:num w:numId="22">
    <w:abstractNumId w:val="7"/>
  </w:num>
  <w:num w:numId="23">
    <w:abstractNumId w:val="21"/>
  </w:num>
  <w:num w:numId="24">
    <w:abstractNumId w:val="12"/>
  </w:num>
  <w:num w:numId="25">
    <w:abstractNumId w:val="11"/>
  </w:num>
  <w:num w:numId="26">
    <w:abstractNumId w:val="5"/>
  </w:num>
  <w:num w:numId="27">
    <w:abstractNumId w:val="18"/>
  </w:num>
  <w:num w:numId="28">
    <w:abstractNumId w:val="15"/>
  </w:num>
  <w:num w:numId="29">
    <w:abstractNumId w:val="14"/>
  </w:num>
  <w:num w:numId="30">
    <w:abstractNumId w:val="29"/>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8FF"/>
    <w:rsid w:val="00003829"/>
    <w:rsid w:val="00023D8B"/>
    <w:rsid w:val="0009011F"/>
    <w:rsid w:val="00144A83"/>
    <w:rsid w:val="001A4A5A"/>
    <w:rsid w:val="001A6C39"/>
    <w:rsid w:val="001D5B56"/>
    <w:rsid w:val="00212EA0"/>
    <w:rsid w:val="002B6B3D"/>
    <w:rsid w:val="002E3A36"/>
    <w:rsid w:val="00364A19"/>
    <w:rsid w:val="003B0845"/>
    <w:rsid w:val="003D241F"/>
    <w:rsid w:val="00413367"/>
    <w:rsid w:val="004B0B5E"/>
    <w:rsid w:val="004F5FBB"/>
    <w:rsid w:val="00543179"/>
    <w:rsid w:val="005657C6"/>
    <w:rsid w:val="005F07D6"/>
    <w:rsid w:val="005F4800"/>
    <w:rsid w:val="00606114"/>
    <w:rsid w:val="00624AB8"/>
    <w:rsid w:val="00687D8B"/>
    <w:rsid w:val="00721F0E"/>
    <w:rsid w:val="00742A26"/>
    <w:rsid w:val="0075433E"/>
    <w:rsid w:val="0077405B"/>
    <w:rsid w:val="007805C5"/>
    <w:rsid w:val="007B5599"/>
    <w:rsid w:val="007B608E"/>
    <w:rsid w:val="008366BC"/>
    <w:rsid w:val="00856911"/>
    <w:rsid w:val="008758FF"/>
    <w:rsid w:val="00892BBE"/>
    <w:rsid w:val="008D10E9"/>
    <w:rsid w:val="0095209E"/>
    <w:rsid w:val="009634CA"/>
    <w:rsid w:val="00964602"/>
    <w:rsid w:val="00984C39"/>
    <w:rsid w:val="00A23BBE"/>
    <w:rsid w:val="00A36444"/>
    <w:rsid w:val="00AA03D8"/>
    <w:rsid w:val="00B12DA9"/>
    <w:rsid w:val="00B428E3"/>
    <w:rsid w:val="00BD5AB0"/>
    <w:rsid w:val="00BD6422"/>
    <w:rsid w:val="00C50D1C"/>
    <w:rsid w:val="00CD1BF8"/>
    <w:rsid w:val="00D07B3D"/>
    <w:rsid w:val="00E21F53"/>
    <w:rsid w:val="00EE78DB"/>
    <w:rsid w:val="00F42343"/>
    <w:rsid w:val="00F775DE"/>
    <w:rsid w:val="00FB6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8A897"/>
  <w15:chartTrackingRefBased/>
  <w15:docId w15:val="{2B7D67BB-BAAB-4119-8537-C1C032E0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343"/>
    <w:pPr>
      <w:spacing w:line="256" w:lineRule="auto"/>
    </w:pPr>
    <w:rPr>
      <w:rFonts w:ascii="Calibri" w:eastAsia="Calibri" w:hAnsi="Calibri" w:cs="Times New Roman"/>
    </w:rPr>
  </w:style>
  <w:style w:type="paragraph" w:styleId="2">
    <w:name w:val="heading 2"/>
    <w:basedOn w:val="a"/>
    <w:next w:val="a"/>
    <w:link w:val="20"/>
    <w:uiPriority w:val="9"/>
    <w:semiHidden/>
    <w:unhideWhenUsed/>
    <w:qFormat/>
    <w:rsid w:val="00687D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87D8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semiHidden/>
    <w:unhideWhenUsed/>
    <w:qFormat/>
    <w:rsid w:val="00687D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911"/>
    <w:pPr>
      <w:ind w:left="720"/>
      <w:contextualSpacing/>
    </w:pPr>
  </w:style>
  <w:style w:type="table" w:customStyle="1" w:styleId="1">
    <w:name w:val="Сетка таблицы1"/>
    <w:basedOn w:val="a1"/>
    <w:next w:val="a4"/>
    <w:uiPriority w:val="59"/>
    <w:rsid w:val="00F775D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F77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1BF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BF8"/>
    <w:rPr>
      <w:rFonts w:ascii="Calibri" w:eastAsia="Calibri" w:hAnsi="Calibri" w:cs="Times New Roman"/>
    </w:rPr>
  </w:style>
  <w:style w:type="paragraph" w:styleId="a7">
    <w:name w:val="footer"/>
    <w:basedOn w:val="a"/>
    <w:link w:val="a8"/>
    <w:uiPriority w:val="99"/>
    <w:unhideWhenUsed/>
    <w:rsid w:val="00CD1BF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BF8"/>
    <w:rPr>
      <w:rFonts w:ascii="Calibri" w:eastAsia="Calibri" w:hAnsi="Calibri" w:cs="Times New Roman"/>
    </w:rPr>
  </w:style>
  <w:style w:type="character" w:customStyle="1" w:styleId="30">
    <w:name w:val="Заголовок 3 Знак"/>
    <w:basedOn w:val="a0"/>
    <w:link w:val="3"/>
    <w:uiPriority w:val="9"/>
    <w:rsid w:val="00687D8B"/>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687D8B"/>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687D8B"/>
    <w:rPr>
      <w:rFonts w:asciiTheme="majorHAnsi" w:eastAsiaTheme="majorEastAsia" w:hAnsiTheme="majorHAnsi" w:cstheme="majorBidi"/>
      <w:i/>
      <w:iCs/>
      <w:color w:val="2E74B5" w:themeColor="accent1" w:themeShade="BF"/>
    </w:rPr>
  </w:style>
  <w:style w:type="paragraph" w:customStyle="1" w:styleId="corelement-paragraph">
    <w:name w:val="corelement-paragraph"/>
    <w:basedOn w:val="a"/>
    <w:rsid w:val="00003829"/>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unhideWhenUsed/>
    <w:rsid w:val="00003829"/>
    <w:rPr>
      <w:color w:val="0563C1" w:themeColor="hyperlink"/>
      <w:u w:val="single"/>
    </w:rPr>
  </w:style>
  <w:style w:type="paragraph" w:styleId="aa">
    <w:name w:val="Balloon Text"/>
    <w:basedOn w:val="a"/>
    <w:link w:val="ab"/>
    <w:uiPriority w:val="99"/>
    <w:semiHidden/>
    <w:unhideWhenUsed/>
    <w:rsid w:val="002B6B3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B6B3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393216">
      <w:bodyDiv w:val="1"/>
      <w:marLeft w:val="0"/>
      <w:marRight w:val="0"/>
      <w:marTop w:val="0"/>
      <w:marBottom w:val="0"/>
      <w:divBdr>
        <w:top w:val="none" w:sz="0" w:space="0" w:color="auto"/>
        <w:left w:val="none" w:sz="0" w:space="0" w:color="auto"/>
        <w:bottom w:val="none" w:sz="0" w:space="0" w:color="auto"/>
        <w:right w:val="none" w:sz="0" w:space="0" w:color="auto"/>
      </w:divBdr>
    </w:div>
    <w:div w:id="668797234">
      <w:bodyDiv w:val="1"/>
      <w:marLeft w:val="0"/>
      <w:marRight w:val="0"/>
      <w:marTop w:val="0"/>
      <w:marBottom w:val="0"/>
      <w:divBdr>
        <w:top w:val="none" w:sz="0" w:space="0" w:color="auto"/>
        <w:left w:val="none" w:sz="0" w:space="0" w:color="auto"/>
        <w:bottom w:val="none" w:sz="0" w:space="0" w:color="auto"/>
        <w:right w:val="none" w:sz="0" w:space="0" w:color="auto"/>
      </w:divBdr>
      <w:divsChild>
        <w:div w:id="1668053800">
          <w:marLeft w:val="-225"/>
          <w:marRight w:val="-225"/>
          <w:marTop w:val="0"/>
          <w:marBottom w:val="0"/>
          <w:divBdr>
            <w:top w:val="none" w:sz="0" w:space="0" w:color="auto"/>
            <w:left w:val="none" w:sz="0" w:space="0" w:color="auto"/>
            <w:bottom w:val="none" w:sz="0" w:space="0" w:color="auto"/>
            <w:right w:val="none" w:sz="0" w:space="0" w:color="auto"/>
          </w:divBdr>
          <w:divsChild>
            <w:div w:id="442962571">
              <w:marLeft w:val="0"/>
              <w:marRight w:val="0"/>
              <w:marTop w:val="0"/>
              <w:marBottom w:val="0"/>
              <w:divBdr>
                <w:top w:val="none" w:sz="0" w:space="0" w:color="auto"/>
                <w:left w:val="none" w:sz="0" w:space="0" w:color="auto"/>
                <w:bottom w:val="none" w:sz="0" w:space="0" w:color="auto"/>
                <w:right w:val="none" w:sz="0" w:space="0" w:color="auto"/>
              </w:divBdr>
              <w:divsChild>
                <w:div w:id="2646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3241">
          <w:marLeft w:val="-225"/>
          <w:marRight w:val="-225"/>
          <w:marTop w:val="0"/>
          <w:marBottom w:val="0"/>
          <w:divBdr>
            <w:top w:val="none" w:sz="0" w:space="0" w:color="auto"/>
            <w:left w:val="none" w:sz="0" w:space="0" w:color="auto"/>
            <w:bottom w:val="none" w:sz="0" w:space="0" w:color="auto"/>
            <w:right w:val="none" w:sz="0" w:space="0" w:color="auto"/>
          </w:divBdr>
          <w:divsChild>
            <w:div w:id="1231773916">
              <w:marLeft w:val="0"/>
              <w:marRight w:val="0"/>
              <w:marTop w:val="0"/>
              <w:marBottom w:val="0"/>
              <w:divBdr>
                <w:top w:val="none" w:sz="0" w:space="0" w:color="auto"/>
                <w:left w:val="none" w:sz="0" w:space="0" w:color="auto"/>
                <w:bottom w:val="none" w:sz="0" w:space="0" w:color="auto"/>
                <w:right w:val="none" w:sz="0" w:space="0" w:color="auto"/>
              </w:divBdr>
              <w:divsChild>
                <w:div w:id="20594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3734">
      <w:bodyDiv w:val="1"/>
      <w:marLeft w:val="0"/>
      <w:marRight w:val="0"/>
      <w:marTop w:val="0"/>
      <w:marBottom w:val="0"/>
      <w:divBdr>
        <w:top w:val="none" w:sz="0" w:space="0" w:color="auto"/>
        <w:left w:val="none" w:sz="0" w:space="0" w:color="auto"/>
        <w:bottom w:val="none" w:sz="0" w:space="0" w:color="auto"/>
        <w:right w:val="none" w:sz="0" w:space="0" w:color="auto"/>
      </w:divBdr>
    </w:div>
    <w:div w:id="749350937">
      <w:bodyDiv w:val="1"/>
      <w:marLeft w:val="0"/>
      <w:marRight w:val="0"/>
      <w:marTop w:val="0"/>
      <w:marBottom w:val="0"/>
      <w:divBdr>
        <w:top w:val="none" w:sz="0" w:space="0" w:color="auto"/>
        <w:left w:val="none" w:sz="0" w:space="0" w:color="auto"/>
        <w:bottom w:val="none" w:sz="0" w:space="0" w:color="auto"/>
        <w:right w:val="none" w:sz="0" w:space="0" w:color="auto"/>
      </w:divBdr>
    </w:div>
    <w:div w:id="867108367">
      <w:bodyDiv w:val="1"/>
      <w:marLeft w:val="0"/>
      <w:marRight w:val="0"/>
      <w:marTop w:val="0"/>
      <w:marBottom w:val="0"/>
      <w:divBdr>
        <w:top w:val="none" w:sz="0" w:space="0" w:color="auto"/>
        <w:left w:val="none" w:sz="0" w:space="0" w:color="auto"/>
        <w:bottom w:val="none" w:sz="0" w:space="0" w:color="auto"/>
        <w:right w:val="none" w:sz="0" w:space="0" w:color="auto"/>
      </w:divBdr>
    </w:div>
    <w:div w:id="894193639">
      <w:bodyDiv w:val="1"/>
      <w:marLeft w:val="0"/>
      <w:marRight w:val="0"/>
      <w:marTop w:val="0"/>
      <w:marBottom w:val="0"/>
      <w:divBdr>
        <w:top w:val="none" w:sz="0" w:space="0" w:color="auto"/>
        <w:left w:val="none" w:sz="0" w:space="0" w:color="auto"/>
        <w:bottom w:val="none" w:sz="0" w:space="0" w:color="auto"/>
        <w:right w:val="none" w:sz="0" w:space="0" w:color="auto"/>
      </w:divBdr>
    </w:div>
    <w:div w:id="905065342">
      <w:bodyDiv w:val="1"/>
      <w:marLeft w:val="0"/>
      <w:marRight w:val="0"/>
      <w:marTop w:val="0"/>
      <w:marBottom w:val="0"/>
      <w:divBdr>
        <w:top w:val="none" w:sz="0" w:space="0" w:color="auto"/>
        <w:left w:val="none" w:sz="0" w:space="0" w:color="auto"/>
        <w:bottom w:val="none" w:sz="0" w:space="0" w:color="auto"/>
        <w:right w:val="none" w:sz="0" w:space="0" w:color="auto"/>
      </w:divBdr>
    </w:div>
    <w:div w:id="993292395">
      <w:bodyDiv w:val="1"/>
      <w:marLeft w:val="0"/>
      <w:marRight w:val="0"/>
      <w:marTop w:val="0"/>
      <w:marBottom w:val="0"/>
      <w:divBdr>
        <w:top w:val="none" w:sz="0" w:space="0" w:color="auto"/>
        <w:left w:val="none" w:sz="0" w:space="0" w:color="auto"/>
        <w:bottom w:val="none" w:sz="0" w:space="0" w:color="auto"/>
        <w:right w:val="none" w:sz="0" w:space="0" w:color="auto"/>
      </w:divBdr>
    </w:div>
    <w:div w:id="1080903202">
      <w:bodyDiv w:val="1"/>
      <w:marLeft w:val="0"/>
      <w:marRight w:val="0"/>
      <w:marTop w:val="0"/>
      <w:marBottom w:val="0"/>
      <w:divBdr>
        <w:top w:val="none" w:sz="0" w:space="0" w:color="auto"/>
        <w:left w:val="none" w:sz="0" w:space="0" w:color="auto"/>
        <w:bottom w:val="none" w:sz="0" w:space="0" w:color="auto"/>
        <w:right w:val="none" w:sz="0" w:space="0" w:color="auto"/>
      </w:divBdr>
    </w:div>
    <w:div w:id="1391617813">
      <w:bodyDiv w:val="1"/>
      <w:marLeft w:val="0"/>
      <w:marRight w:val="0"/>
      <w:marTop w:val="0"/>
      <w:marBottom w:val="0"/>
      <w:divBdr>
        <w:top w:val="none" w:sz="0" w:space="0" w:color="auto"/>
        <w:left w:val="none" w:sz="0" w:space="0" w:color="auto"/>
        <w:bottom w:val="none" w:sz="0" w:space="0" w:color="auto"/>
        <w:right w:val="none" w:sz="0" w:space="0" w:color="auto"/>
      </w:divBdr>
    </w:div>
    <w:div w:id="1652126995">
      <w:bodyDiv w:val="1"/>
      <w:marLeft w:val="0"/>
      <w:marRight w:val="0"/>
      <w:marTop w:val="0"/>
      <w:marBottom w:val="0"/>
      <w:divBdr>
        <w:top w:val="none" w:sz="0" w:space="0" w:color="auto"/>
        <w:left w:val="none" w:sz="0" w:space="0" w:color="auto"/>
        <w:bottom w:val="none" w:sz="0" w:space="0" w:color="auto"/>
        <w:right w:val="none" w:sz="0" w:space="0" w:color="auto"/>
      </w:divBdr>
    </w:div>
    <w:div w:id="1721829956">
      <w:bodyDiv w:val="1"/>
      <w:marLeft w:val="0"/>
      <w:marRight w:val="0"/>
      <w:marTop w:val="0"/>
      <w:marBottom w:val="0"/>
      <w:divBdr>
        <w:top w:val="none" w:sz="0" w:space="0" w:color="auto"/>
        <w:left w:val="none" w:sz="0" w:space="0" w:color="auto"/>
        <w:bottom w:val="none" w:sz="0" w:space="0" w:color="auto"/>
        <w:right w:val="none" w:sz="0" w:space="0" w:color="auto"/>
      </w:divBdr>
    </w:div>
    <w:div w:id="1760830792">
      <w:bodyDiv w:val="1"/>
      <w:marLeft w:val="0"/>
      <w:marRight w:val="0"/>
      <w:marTop w:val="0"/>
      <w:marBottom w:val="0"/>
      <w:divBdr>
        <w:top w:val="none" w:sz="0" w:space="0" w:color="auto"/>
        <w:left w:val="none" w:sz="0" w:space="0" w:color="auto"/>
        <w:bottom w:val="none" w:sz="0" w:space="0" w:color="auto"/>
        <w:right w:val="none" w:sz="0" w:space="0" w:color="auto"/>
      </w:divBdr>
    </w:div>
    <w:div w:id="1824158821">
      <w:bodyDiv w:val="1"/>
      <w:marLeft w:val="0"/>
      <w:marRight w:val="0"/>
      <w:marTop w:val="0"/>
      <w:marBottom w:val="0"/>
      <w:divBdr>
        <w:top w:val="none" w:sz="0" w:space="0" w:color="auto"/>
        <w:left w:val="none" w:sz="0" w:space="0" w:color="auto"/>
        <w:bottom w:val="none" w:sz="0" w:space="0" w:color="auto"/>
        <w:right w:val="none" w:sz="0" w:space="0" w:color="auto"/>
      </w:divBdr>
    </w:div>
    <w:div w:id="196892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www.sandvik.coromant.com/ru-ru/knowledge/parting-grooving/pages/default.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26</Pages>
  <Words>5476</Words>
  <Characters>31214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cp:lastPrinted>2020-11-23T09:04:00Z</cp:lastPrinted>
  <dcterms:created xsi:type="dcterms:W3CDTF">2020-10-25T21:40:00Z</dcterms:created>
  <dcterms:modified xsi:type="dcterms:W3CDTF">2020-11-23T09:16:00Z</dcterms:modified>
</cp:coreProperties>
</file>